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9E622" w14:textId="77777777" w:rsidR="00576C6B" w:rsidRDefault="00000000">
      <w:pPr>
        <w:spacing w:after="0" w:line="259" w:lineRule="auto"/>
        <w:ind w:left="117" w:right="0" w:firstLine="0"/>
        <w:jc w:val="center"/>
      </w:pPr>
      <w:r>
        <w:rPr>
          <w:noProof/>
        </w:rPr>
        <w:drawing>
          <wp:inline distT="0" distB="0" distL="0" distR="0" wp14:anchorId="7D590621" wp14:editId="5B4D1660">
            <wp:extent cx="2209673" cy="213931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209673" cy="2139315"/>
                    </a:xfrm>
                    <a:prstGeom prst="rect">
                      <a:avLst/>
                    </a:prstGeom>
                  </pic:spPr>
                </pic:pic>
              </a:graphicData>
            </a:graphic>
          </wp:inline>
        </w:drawing>
      </w:r>
      <w:r>
        <w:rPr>
          <w:rFonts w:ascii="Calibri" w:eastAsia="Calibri" w:hAnsi="Calibri" w:cs="Calibri"/>
          <w:b/>
          <w:sz w:val="56"/>
        </w:rPr>
        <w:t xml:space="preserve"> </w:t>
      </w:r>
    </w:p>
    <w:p w14:paraId="373E782D" w14:textId="77777777" w:rsidR="00576C6B" w:rsidRDefault="00000000">
      <w:pPr>
        <w:spacing w:after="0" w:line="259" w:lineRule="auto"/>
        <w:ind w:left="118" w:right="0" w:firstLine="0"/>
        <w:jc w:val="center"/>
      </w:pPr>
      <w:r>
        <w:rPr>
          <w:rFonts w:ascii="Calibri" w:eastAsia="Calibri" w:hAnsi="Calibri" w:cs="Calibri"/>
          <w:b/>
          <w:sz w:val="56"/>
        </w:rPr>
        <w:t xml:space="preserve"> </w:t>
      </w:r>
    </w:p>
    <w:p w14:paraId="7295174F" w14:textId="77777777" w:rsidR="00576C6B" w:rsidRDefault="00000000">
      <w:pPr>
        <w:spacing w:after="0" w:line="259" w:lineRule="auto"/>
        <w:ind w:left="1133" w:right="0" w:firstLine="0"/>
        <w:jc w:val="left"/>
      </w:pPr>
      <w:r>
        <w:rPr>
          <w:rFonts w:ascii="Calibri" w:eastAsia="Calibri" w:hAnsi="Calibri" w:cs="Calibri"/>
          <w:b/>
          <w:sz w:val="56"/>
        </w:rPr>
        <w:t xml:space="preserve">FEDERACIÓN MUNICIPAL DE FÚTBOL </w:t>
      </w:r>
    </w:p>
    <w:p w14:paraId="5CAC1E0B" w14:textId="77777777" w:rsidR="00576C6B" w:rsidRDefault="00000000">
      <w:pPr>
        <w:spacing w:after="0" w:line="240" w:lineRule="auto"/>
        <w:ind w:left="1245" w:right="1131" w:firstLine="0"/>
        <w:jc w:val="center"/>
      </w:pPr>
      <w:r>
        <w:rPr>
          <w:rFonts w:ascii="Calibri" w:eastAsia="Calibri" w:hAnsi="Calibri" w:cs="Calibri"/>
          <w:b/>
          <w:sz w:val="56"/>
        </w:rPr>
        <w:t xml:space="preserve">PALACAGÜINA-MADRIZ FEMFUTPAL </w:t>
      </w:r>
    </w:p>
    <w:p w14:paraId="52097F03" w14:textId="77777777" w:rsidR="00576C6B" w:rsidRDefault="00000000">
      <w:pPr>
        <w:spacing w:after="0" w:line="259" w:lineRule="auto"/>
        <w:ind w:left="46" w:right="0" w:firstLine="0"/>
        <w:jc w:val="center"/>
      </w:pPr>
      <w:r>
        <w:rPr>
          <w:rFonts w:ascii="Calibri" w:eastAsia="Calibri" w:hAnsi="Calibri" w:cs="Calibri"/>
          <w:b/>
          <w:sz w:val="24"/>
        </w:rPr>
        <w:t xml:space="preserve"> </w:t>
      </w:r>
    </w:p>
    <w:p w14:paraId="515A68F6" w14:textId="77777777" w:rsidR="00576C6B" w:rsidRDefault="00000000">
      <w:pPr>
        <w:spacing w:after="0" w:line="259" w:lineRule="auto"/>
        <w:ind w:left="46" w:right="0" w:firstLine="0"/>
        <w:jc w:val="center"/>
      </w:pPr>
      <w:r>
        <w:rPr>
          <w:rFonts w:ascii="Calibri" w:eastAsia="Calibri" w:hAnsi="Calibri" w:cs="Calibri"/>
          <w:b/>
          <w:sz w:val="24"/>
        </w:rPr>
        <w:t xml:space="preserve"> </w:t>
      </w:r>
    </w:p>
    <w:p w14:paraId="14797B2A" w14:textId="77777777" w:rsidR="00576C6B" w:rsidRDefault="00000000">
      <w:pPr>
        <w:spacing w:after="52" w:line="259" w:lineRule="auto"/>
        <w:ind w:left="750" w:right="0" w:firstLine="0"/>
        <w:jc w:val="center"/>
      </w:pPr>
      <w:r>
        <w:rPr>
          <w:rFonts w:ascii="Calibri" w:eastAsia="Calibri" w:hAnsi="Calibri" w:cs="Calibri"/>
          <w:b/>
          <w:sz w:val="24"/>
        </w:rPr>
        <w:t xml:space="preserve">              </w:t>
      </w:r>
    </w:p>
    <w:p w14:paraId="1376ACEA" w14:textId="77777777" w:rsidR="00576C6B" w:rsidRDefault="00000000">
      <w:pPr>
        <w:spacing w:after="574" w:line="259" w:lineRule="auto"/>
        <w:ind w:left="953" w:right="0" w:firstLine="0"/>
        <w:jc w:val="left"/>
      </w:pPr>
      <w:r>
        <w:rPr>
          <w:rFonts w:ascii="Calibri" w:eastAsia="Calibri" w:hAnsi="Calibri" w:cs="Calibri"/>
          <w:b/>
          <w:sz w:val="32"/>
        </w:rPr>
        <w:t xml:space="preserve">REGLAMENTO INTERNO DE FÚTBOL CATEGORIA LIBRE MASCULINO </w:t>
      </w:r>
    </w:p>
    <w:p w14:paraId="4AD43864" w14:textId="77777777" w:rsidR="00576C6B" w:rsidRDefault="00000000">
      <w:pPr>
        <w:spacing w:after="0" w:line="259" w:lineRule="auto"/>
        <w:ind w:left="504" w:right="0" w:firstLine="0"/>
        <w:jc w:val="left"/>
      </w:pPr>
      <w:r>
        <w:rPr>
          <w:noProof/>
        </w:rPr>
        <w:drawing>
          <wp:inline distT="0" distB="0" distL="0" distR="0" wp14:anchorId="37603A6A" wp14:editId="01ADD0AC">
            <wp:extent cx="6215634" cy="349275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stretch>
                      <a:fillRect/>
                    </a:stretch>
                  </pic:blipFill>
                  <pic:spPr>
                    <a:xfrm>
                      <a:off x="0" y="0"/>
                      <a:ext cx="6215634" cy="3492754"/>
                    </a:xfrm>
                    <a:prstGeom prst="rect">
                      <a:avLst/>
                    </a:prstGeom>
                  </pic:spPr>
                </pic:pic>
              </a:graphicData>
            </a:graphic>
          </wp:inline>
        </w:drawing>
      </w:r>
    </w:p>
    <w:p w14:paraId="32209A69" w14:textId="77777777" w:rsidR="00C87DD2" w:rsidRDefault="00C87DD2">
      <w:pPr>
        <w:pStyle w:val="Ttulo1"/>
        <w:spacing w:after="159"/>
        <w:ind w:left="-5"/>
      </w:pPr>
    </w:p>
    <w:p w14:paraId="02BC05BA" w14:textId="77777777" w:rsidR="00C87DD2" w:rsidRDefault="00C87DD2">
      <w:pPr>
        <w:pStyle w:val="Ttulo1"/>
        <w:spacing w:after="159"/>
        <w:ind w:left="-5"/>
      </w:pPr>
    </w:p>
    <w:p w14:paraId="2FBDE8B9" w14:textId="77777777" w:rsidR="00C87DD2" w:rsidRDefault="00C87DD2">
      <w:pPr>
        <w:pStyle w:val="Ttulo1"/>
        <w:spacing w:after="159"/>
        <w:ind w:left="-5"/>
      </w:pPr>
    </w:p>
    <w:p w14:paraId="4A8434B0" w14:textId="02346972" w:rsidR="00576C6B" w:rsidRDefault="00000000">
      <w:pPr>
        <w:pStyle w:val="Ttulo1"/>
        <w:spacing w:after="159"/>
        <w:ind w:left="-5"/>
      </w:pPr>
      <w:r>
        <w:t xml:space="preserve">Introducción  </w:t>
      </w:r>
    </w:p>
    <w:p w14:paraId="4CE60E0B" w14:textId="77777777" w:rsidR="00576C6B" w:rsidRDefault="00000000">
      <w:pPr>
        <w:spacing w:line="259" w:lineRule="auto"/>
        <w:ind w:left="0" w:right="0" w:firstLine="0"/>
        <w:jc w:val="left"/>
      </w:pPr>
      <w:r>
        <w:t xml:space="preserve"> </w:t>
      </w:r>
    </w:p>
    <w:p w14:paraId="30B58820" w14:textId="77777777" w:rsidR="00576C6B" w:rsidRDefault="00000000">
      <w:pPr>
        <w:spacing w:line="360" w:lineRule="auto"/>
        <w:ind w:left="-5" w:right="0"/>
      </w:pPr>
      <w:r>
        <w:t xml:space="preserve">El presente documento es un instrumento formal que tiene por objeto la organización y el funcionamiento de los diversos campeonatos promovidos por la federación municipal de futbol de Palacagüina, establece las normas de las actividades deportivas conforme al régimen de las categorías, adaptado para garantizar el desarrollo adecuado de los campeonatos y es de entera obligatoriedad para todos los que integren los diferentes equipos, la violación de sus preceptos será sancionada conforme a lo que establezcan dichas bases de competencia en concordancia con la federación, los capitanes y representantes de los equipos miembros, y las demás disposiciones que resulten aplicables. </w:t>
      </w:r>
    </w:p>
    <w:p w14:paraId="3F33FC15" w14:textId="77777777" w:rsidR="00576C6B" w:rsidRDefault="00000000">
      <w:pPr>
        <w:spacing w:after="163" w:line="259" w:lineRule="auto"/>
        <w:ind w:left="0" w:right="0" w:firstLine="0"/>
        <w:jc w:val="left"/>
      </w:pPr>
      <w:r>
        <w:t xml:space="preserve"> </w:t>
      </w:r>
    </w:p>
    <w:p w14:paraId="485A7DE8" w14:textId="77777777" w:rsidR="00576C6B" w:rsidRDefault="00000000">
      <w:pPr>
        <w:pStyle w:val="Ttulo1"/>
        <w:spacing w:after="210"/>
        <w:ind w:left="-5"/>
      </w:pPr>
      <w:r>
        <w:t xml:space="preserve">Objetivos  </w:t>
      </w:r>
    </w:p>
    <w:p w14:paraId="529D03AC" w14:textId="77777777" w:rsidR="00576C6B" w:rsidRDefault="00000000">
      <w:pPr>
        <w:numPr>
          <w:ilvl w:val="0"/>
          <w:numId w:val="1"/>
        </w:numPr>
        <w:spacing w:after="121"/>
        <w:ind w:right="0" w:hanging="356"/>
      </w:pPr>
      <w:r>
        <w:t xml:space="preserve">Promover la competencia sana  </w:t>
      </w:r>
    </w:p>
    <w:p w14:paraId="6CA2C7E1" w14:textId="77777777" w:rsidR="00576C6B" w:rsidRDefault="00000000">
      <w:pPr>
        <w:numPr>
          <w:ilvl w:val="0"/>
          <w:numId w:val="1"/>
        </w:numPr>
        <w:spacing w:after="125"/>
        <w:ind w:right="0" w:hanging="356"/>
      </w:pPr>
      <w:r>
        <w:t xml:space="preserve">Fomentar la práctica de valores entre los integrantes de los equipos como base de los campeonatos. </w:t>
      </w:r>
    </w:p>
    <w:p w14:paraId="3BDB003E" w14:textId="77777777" w:rsidR="00576C6B" w:rsidRDefault="00000000">
      <w:pPr>
        <w:numPr>
          <w:ilvl w:val="0"/>
          <w:numId w:val="1"/>
        </w:numPr>
        <w:spacing w:after="49" w:line="362" w:lineRule="auto"/>
        <w:ind w:right="0" w:hanging="356"/>
      </w:pPr>
      <w:r>
        <w:t xml:space="preserve">Creación y fortalecimiento de lazos de amistad y respeto entre todos los jugadores de la liga, contribuyendo así a un mejor desarrollo físico, mental y social. </w:t>
      </w:r>
    </w:p>
    <w:p w14:paraId="5BA52DF4" w14:textId="77777777" w:rsidR="00576C6B" w:rsidRDefault="00000000">
      <w:pPr>
        <w:numPr>
          <w:ilvl w:val="0"/>
          <w:numId w:val="1"/>
        </w:numPr>
        <w:spacing w:after="48" w:line="363" w:lineRule="auto"/>
        <w:ind w:right="0" w:hanging="356"/>
      </w:pPr>
      <w:r>
        <w:t xml:space="preserve">Practicar tareas que conduzcan a la participación social, garanticen la integración de más equipos a la liga y mejoren la calidad deportiva de la misma. </w:t>
      </w:r>
    </w:p>
    <w:p w14:paraId="6AE0C4E7" w14:textId="77777777" w:rsidR="00576C6B" w:rsidRDefault="00000000">
      <w:pPr>
        <w:numPr>
          <w:ilvl w:val="0"/>
          <w:numId w:val="1"/>
        </w:numPr>
        <w:spacing w:after="49" w:line="362" w:lineRule="auto"/>
        <w:ind w:right="0" w:hanging="356"/>
      </w:pPr>
      <w:r>
        <w:t xml:space="preserve">Mejorar la infraestructura para la realización de prácticas de futbol, por medio de la formulación, gestión, ejecución y evaluación de proyectos, fortaleciendo así las actividades deportivas del municipio. </w:t>
      </w:r>
    </w:p>
    <w:p w14:paraId="161DC35F" w14:textId="2DF9E3C3" w:rsidR="00737A20" w:rsidRDefault="00000000" w:rsidP="006E6BD2">
      <w:pPr>
        <w:numPr>
          <w:ilvl w:val="0"/>
          <w:numId w:val="1"/>
        </w:numPr>
        <w:spacing w:line="362" w:lineRule="auto"/>
        <w:ind w:right="0" w:hanging="356"/>
      </w:pPr>
      <w:r>
        <w:t xml:space="preserve">Facilitar a sus miembros el acceso a los espacios deportivos asignados a estas ligas para el desarrollo de actividades de entretenimiento. </w:t>
      </w:r>
    </w:p>
    <w:p w14:paraId="49C6B1CA" w14:textId="77777777" w:rsidR="00576C6B" w:rsidRDefault="00000000">
      <w:pPr>
        <w:spacing w:after="163" w:line="259" w:lineRule="auto"/>
        <w:ind w:left="-5" w:right="0"/>
        <w:jc w:val="left"/>
      </w:pPr>
      <w:r>
        <w:rPr>
          <w:b/>
        </w:rPr>
        <w:t xml:space="preserve">Descripción </w:t>
      </w:r>
    </w:p>
    <w:p w14:paraId="669F6FD1" w14:textId="77777777" w:rsidR="00576C6B" w:rsidRDefault="00000000">
      <w:pPr>
        <w:ind w:left="-5" w:right="0"/>
      </w:pPr>
      <w:r>
        <w:t xml:space="preserve">Este reglamento fue redactado y modificado por la federación municipal de futbol de Palacagüina, aprobado por la misma y dado a conocer a los representantes de los equipos miembros para su fiel cumplimiento. </w:t>
      </w:r>
    </w:p>
    <w:p w14:paraId="0D91922D" w14:textId="77777777" w:rsidR="00576C6B" w:rsidRDefault="00000000">
      <w:pPr>
        <w:ind w:left="-5" w:right="0"/>
      </w:pPr>
      <w:r>
        <w:t xml:space="preserve">El presente reglamento interno regula las actividades deportivas al interior de los torneos de futbol en las diversas categorías promovidas en el municipio de Palacagüina- departamento de Madriz siendo obligatorio lo que aquí se pactan por parte de la directiva de la federación de futbol del municipio y todos los representantes de los equipos. </w:t>
      </w:r>
    </w:p>
    <w:p w14:paraId="24A17562" w14:textId="77777777" w:rsidR="00576C6B" w:rsidRDefault="00000000">
      <w:pPr>
        <w:ind w:left="-5" w:right="0"/>
      </w:pPr>
      <w:r>
        <w:t xml:space="preserve">Este documento será evaluado y de ser necesario modificado cada inicio de año calendario, por la directiva de la federación y representantes de equipos del torneo, previa convocatoria expedida conforme a lo dispuesto en la reunión con representantes de cada equipo. Si existiera algún cambio al mismo durante el desarrollo de los torneos, se expondrá en asamblea y se aprobara por mayoría de votos. </w:t>
      </w:r>
    </w:p>
    <w:p w14:paraId="6120EA72" w14:textId="77777777" w:rsidR="00576C6B" w:rsidRDefault="00000000">
      <w:pPr>
        <w:ind w:left="-5" w:right="0"/>
      </w:pPr>
      <w:r>
        <w:lastRenderedPageBreak/>
        <w:t xml:space="preserve">Todos los acuerdos existentes en la asamblea referentes al funcionamiento de las ligas locales serán tomadas en cuenta por la FEMFUTPAL, por lo tanto, cualquier tipo de acuerdo fuera de asamblea. </w:t>
      </w:r>
    </w:p>
    <w:p w14:paraId="46CEF9F2" w14:textId="77777777" w:rsidR="00576C6B" w:rsidRDefault="00000000">
      <w:pPr>
        <w:ind w:left="-5" w:right="0"/>
      </w:pPr>
      <w:r>
        <w:t xml:space="preserve">Se levantarán actas en cada reunión semanal que se realice, para que los acuerdos que se tomen queden por escrito y al final de la reunión los representantes firmaran el acta para que los acuerdos tengan validez. </w:t>
      </w:r>
    </w:p>
    <w:p w14:paraId="0D578D49" w14:textId="77777777" w:rsidR="00576C6B" w:rsidRDefault="00000000">
      <w:pPr>
        <w:ind w:left="-5" w:right="0"/>
      </w:pPr>
      <w:r>
        <w:t xml:space="preserve">Los representantes que no estén en la reunión y por tanto o firmen el acta, no tienen derecho a reclamo por las decisiones tomadas. </w:t>
      </w:r>
    </w:p>
    <w:p w14:paraId="72D3F139" w14:textId="77777777" w:rsidR="00576C6B" w:rsidRDefault="00000000">
      <w:pPr>
        <w:ind w:left="-5" w:right="0"/>
      </w:pPr>
      <w:r>
        <w:t xml:space="preserve">Todo el dinero recaudado será destinado para: </w:t>
      </w:r>
    </w:p>
    <w:p w14:paraId="47DA1164" w14:textId="77777777" w:rsidR="00576C6B" w:rsidRDefault="00000000">
      <w:pPr>
        <w:ind w:left="-5" w:right="0"/>
      </w:pPr>
      <w:r>
        <w:t xml:space="preserve">Compra del material deportivo para reforzar los campeonatos. </w:t>
      </w:r>
    </w:p>
    <w:p w14:paraId="13DA0292" w14:textId="77777777" w:rsidR="00576C6B" w:rsidRDefault="00000000">
      <w:pPr>
        <w:ind w:left="-5" w:right="0"/>
      </w:pPr>
      <w:r>
        <w:t xml:space="preserve">Las premiaciones que se les entregaran a los equipos finalistas. </w:t>
      </w:r>
    </w:p>
    <w:p w14:paraId="2DA15B54" w14:textId="77777777" w:rsidR="00576C6B" w:rsidRDefault="00000000">
      <w:pPr>
        <w:ind w:left="-5" w:right="0"/>
      </w:pPr>
      <w:r>
        <w:t xml:space="preserve">Mejoras en el terreno de juego y en las instalaciones deportivas. </w:t>
      </w:r>
    </w:p>
    <w:p w14:paraId="22397983" w14:textId="77777777" w:rsidR="00576C6B" w:rsidRDefault="00000000">
      <w:pPr>
        <w:ind w:left="-5" w:right="0"/>
      </w:pPr>
      <w:r>
        <w:t xml:space="preserve">Gastos en general para el buen funcionamiento de la liga. </w:t>
      </w:r>
    </w:p>
    <w:p w14:paraId="11F761D2" w14:textId="77777777" w:rsidR="00576C6B" w:rsidRDefault="00000000">
      <w:pPr>
        <w:ind w:left="-5" w:right="0"/>
      </w:pPr>
      <w:r>
        <w:t xml:space="preserve">Ejecución de micro proyectos en pro del desarrollo de nuestro deporte. </w:t>
      </w:r>
    </w:p>
    <w:p w14:paraId="5A7076DA" w14:textId="77777777" w:rsidR="00576C6B" w:rsidRDefault="00000000">
      <w:pPr>
        <w:spacing w:line="259" w:lineRule="auto"/>
        <w:ind w:left="0" w:right="0" w:firstLine="0"/>
        <w:jc w:val="left"/>
      </w:pPr>
      <w:r>
        <w:t xml:space="preserve"> </w:t>
      </w:r>
    </w:p>
    <w:p w14:paraId="2F3E919C" w14:textId="79687CF2" w:rsidR="00552FEE" w:rsidRDefault="00000000" w:rsidP="006E6BD2">
      <w:pPr>
        <w:spacing w:after="160" w:line="258" w:lineRule="auto"/>
        <w:ind w:left="0" w:right="0" w:firstLine="0"/>
        <w:jc w:val="center"/>
      </w:pPr>
      <w:r>
        <w:rPr>
          <w:b/>
          <w:u w:val="single" w:color="000000"/>
        </w:rPr>
        <w:t>De haber algún vacío en dicho reglamento el cual limita la meritoria sanción de equipos, jugadores y cuerpo técnico, la</w:t>
      </w:r>
      <w:r>
        <w:rPr>
          <w:b/>
        </w:rPr>
        <w:t xml:space="preserve"> </w:t>
      </w:r>
      <w:r>
        <w:rPr>
          <w:b/>
          <w:u w:val="single" w:color="000000"/>
        </w:rPr>
        <w:t>FEMFUTPAL tendrá la potestad de sancionar dicha infracción.</w:t>
      </w:r>
      <w:r>
        <w:t xml:space="preserve"> </w:t>
      </w:r>
    </w:p>
    <w:p w14:paraId="09D5685C" w14:textId="77777777" w:rsidR="00576C6B" w:rsidRDefault="00000000">
      <w:pPr>
        <w:spacing w:after="84" w:line="259" w:lineRule="auto"/>
        <w:ind w:left="0" w:right="17" w:firstLine="0"/>
        <w:jc w:val="center"/>
      </w:pPr>
      <w:r>
        <w:rPr>
          <w:b/>
          <w:sz w:val="28"/>
        </w:rPr>
        <w:t xml:space="preserve">Artículos. </w:t>
      </w:r>
    </w:p>
    <w:p w14:paraId="5B11536F" w14:textId="77777777" w:rsidR="00576C6B" w:rsidRPr="006E6BD2" w:rsidRDefault="00000000">
      <w:pPr>
        <w:spacing w:after="180" w:line="259" w:lineRule="auto"/>
        <w:ind w:left="0" w:right="0" w:firstLine="0"/>
        <w:jc w:val="left"/>
        <w:rPr>
          <w:sz w:val="2"/>
          <w:szCs w:val="2"/>
        </w:rPr>
      </w:pPr>
      <w:r>
        <w:rPr>
          <w:b/>
          <w:sz w:val="20"/>
        </w:rPr>
        <w:t xml:space="preserve"> </w:t>
      </w:r>
    </w:p>
    <w:p w14:paraId="42BAA423" w14:textId="77777777" w:rsidR="00576C6B" w:rsidRDefault="00000000">
      <w:pPr>
        <w:pStyle w:val="Ttulo1"/>
        <w:spacing w:after="139"/>
        <w:ind w:left="-5"/>
      </w:pPr>
      <w:r>
        <w:t xml:space="preserve">ARTICULO NO. 1 PARTICIPACIÓN </w:t>
      </w:r>
    </w:p>
    <w:p w14:paraId="2CBE0B6E" w14:textId="0353EBDA" w:rsidR="00576C6B" w:rsidRPr="00874DC2" w:rsidRDefault="00000000" w:rsidP="00874DC2">
      <w:pPr>
        <w:spacing w:after="0" w:line="426" w:lineRule="auto"/>
        <w:ind w:left="0" w:right="0" w:firstLine="0"/>
        <w:jc w:val="left"/>
      </w:pPr>
      <w:r>
        <w:rPr>
          <w:sz w:val="20"/>
        </w:rPr>
        <w:t xml:space="preserve">Podrán participar todos los usuarios y público en generales constituidos en equipos integrados con jugadores que cumplan con las edades </w:t>
      </w:r>
      <w:r w:rsidR="00552FEE">
        <w:rPr>
          <w:sz w:val="20"/>
        </w:rPr>
        <w:t>según Libre</w:t>
      </w:r>
      <w:r>
        <w:rPr>
          <w:b/>
          <w:sz w:val="20"/>
        </w:rPr>
        <w:t xml:space="preserve"> Masculino</w:t>
      </w:r>
      <w:r>
        <w:rPr>
          <w:sz w:val="20"/>
        </w:rPr>
        <w:t xml:space="preserve"> (Comprende los 15 años a más) Los jugadores de 15 años deberán ser autorizados por sus padres por medio de una carta. </w:t>
      </w:r>
    </w:p>
    <w:p w14:paraId="11C94E0F" w14:textId="77777777" w:rsidR="00576C6B" w:rsidRDefault="00000000">
      <w:pPr>
        <w:pStyle w:val="Ttulo1"/>
        <w:ind w:left="-5"/>
      </w:pPr>
      <w:r>
        <w:t xml:space="preserve">ARTICULO NO. 2: EQUIPOS  </w:t>
      </w:r>
    </w:p>
    <w:tbl>
      <w:tblPr>
        <w:tblStyle w:val="TableGrid"/>
        <w:tblW w:w="11052" w:type="dxa"/>
        <w:tblInd w:w="-141" w:type="dxa"/>
        <w:tblCellMar>
          <w:top w:w="45" w:type="dxa"/>
          <w:left w:w="105" w:type="dxa"/>
          <w:right w:w="61" w:type="dxa"/>
        </w:tblCellMar>
        <w:tblLook w:val="04A0" w:firstRow="1" w:lastRow="0" w:firstColumn="1" w:lastColumn="0" w:noHBand="0" w:noVBand="1"/>
      </w:tblPr>
      <w:tblGrid>
        <w:gridCol w:w="460"/>
        <w:gridCol w:w="2229"/>
        <w:gridCol w:w="5245"/>
        <w:gridCol w:w="3118"/>
      </w:tblGrid>
      <w:tr w:rsidR="00576C6B" w14:paraId="59B1C6F8" w14:textId="77777777" w:rsidTr="006E6BD2">
        <w:trPr>
          <w:trHeight w:val="260"/>
        </w:trPr>
        <w:tc>
          <w:tcPr>
            <w:tcW w:w="460" w:type="dxa"/>
            <w:tcBorders>
              <w:top w:val="single" w:sz="3" w:space="0" w:color="000000"/>
              <w:left w:val="single" w:sz="3" w:space="0" w:color="000000"/>
              <w:bottom w:val="single" w:sz="3" w:space="0" w:color="000000"/>
              <w:right w:val="single" w:sz="3" w:space="0" w:color="000000"/>
            </w:tcBorders>
            <w:shd w:val="clear" w:color="auto" w:fill="C5E0B3"/>
          </w:tcPr>
          <w:p w14:paraId="72C459C8" w14:textId="77777777" w:rsidR="00576C6B" w:rsidRDefault="00000000">
            <w:pPr>
              <w:spacing w:after="0" w:line="259" w:lineRule="auto"/>
              <w:ind w:left="0" w:right="0" w:firstLine="0"/>
              <w:jc w:val="left"/>
            </w:pPr>
            <w:r>
              <w:rPr>
                <w:b/>
              </w:rPr>
              <w:t xml:space="preserve">No </w:t>
            </w:r>
          </w:p>
        </w:tc>
        <w:tc>
          <w:tcPr>
            <w:tcW w:w="2229" w:type="dxa"/>
            <w:tcBorders>
              <w:top w:val="single" w:sz="3" w:space="0" w:color="000000"/>
              <w:left w:val="single" w:sz="3" w:space="0" w:color="000000"/>
              <w:bottom w:val="single" w:sz="3" w:space="0" w:color="000000"/>
              <w:right w:val="single" w:sz="3" w:space="0" w:color="000000"/>
            </w:tcBorders>
            <w:shd w:val="clear" w:color="auto" w:fill="C5E0B3"/>
          </w:tcPr>
          <w:p w14:paraId="71B540AB" w14:textId="77777777" w:rsidR="00576C6B" w:rsidRDefault="00000000">
            <w:pPr>
              <w:spacing w:after="0" w:line="259" w:lineRule="auto"/>
              <w:ind w:left="0" w:right="45" w:firstLine="0"/>
              <w:jc w:val="center"/>
            </w:pPr>
            <w:r>
              <w:rPr>
                <w:b/>
              </w:rPr>
              <w:t xml:space="preserve">DESCRIPCIÓN </w:t>
            </w:r>
          </w:p>
        </w:tc>
        <w:tc>
          <w:tcPr>
            <w:tcW w:w="5245" w:type="dxa"/>
            <w:tcBorders>
              <w:top w:val="single" w:sz="3" w:space="0" w:color="000000"/>
              <w:left w:val="single" w:sz="3" w:space="0" w:color="000000"/>
              <w:bottom w:val="single" w:sz="3" w:space="0" w:color="000000"/>
              <w:right w:val="single" w:sz="3" w:space="0" w:color="000000"/>
            </w:tcBorders>
            <w:shd w:val="clear" w:color="auto" w:fill="C5E0B3"/>
          </w:tcPr>
          <w:p w14:paraId="517ED96E" w14:textId="77777777" w:rsidR="00576C6B" w:rsidRDefault="00000000">
            <w:pPr>
              <w:spacing w:after="0" w:line="259" w:lineRule="auto"/>
              <w:ind w:left="0" w:right="48" w:firstLine="0"/>
              <w:jc w:val="center"/>
            </w:pPr>
            <w:r>
              <w:rPr>
                <w:b/>
              </w:rPr>
              <w:t xml:space="preserve">CONCEPTO </w:t>
            </w:r>
          </w:p>
        </w:tc>
        <w:tc>
          <w:tcPr>
            <w:tcW w:w="3118" w:type="dxa"/>
            <w:tcBorders>
              <w:top w:val="single" w:sz="3" w:space="0" w:color="000000"/>
              <w:left w:val="single" w:sz="3" w:space="0" w:color="000000"/>
              <w:bottom w:val="single" w:sz="3" w:space="0" w:color="000000"/>
              <w:right w:val="single" w:sz="3" w:space="0" w:color="000000"/>
            </w:tcBorders>
            <w:shd w:val="clear" w:color="auto" w:fill="C5E0B3"/>
          </w:tcPr>
          <w:p w14:paraId="0A682DCD" w14:textId="77777777" w:rsidR="00576C6B" w:rsidRDefault="00000000">
            <w:pPr>
              <w:spacing w:after="0" w:line="259" w:lineRule="auto"/>
              <w:ind w:left="0" w:right="45" w:firstLine="0"/>
              <w:jc w:val="center"/>
            </w:pPr>
            <w:r>
              <w:rPr>
                <w:b/>
              </w:rPr>
              <w:t xml:space="preserve">SANCIÓN O MULTA </w:t>
            </w:r>
          </w:p>
        </w:tc>
      </w:tr>
      <w:tr w:rsidR="00576C6B" w14:paraId="11D09646" w14:textId="77777777" w:rsidTr="006E6BD2">
        <w:trPr>
          <w:trHeight w:val="3910"/>
        </w:trPr>
        <w:tc>
          <w:tcPr>
            <w:tcW w:w="460" w:type="dxa"/>
            <w:tcBorders>
              <w:top w:val="single" w:sz="3" w:space="0" w:color="000000"/>
              <w:left w:val="single" w:sz="3" w:space="0" w:color="000000"/>
              <w:bottom w:val="single" w:sz="3" w:space="0" w:color="000000"/>
              <w:right w:val="single" w:sz="3" w:space="0" w:color="000000"/>
            </w:tcBorders>
            <w:vAlign w:val="center"/>
          </w:tcPr>
          <w:p w14:paraId="142B0C76" w14:textId="77777777" w:rsidR="00576C6B" w:rsidRDefault="00000000">
            <w:pPr>
              <w:spacing w:after="0" w:line="259" w:lineRule="auto"/>
              <w:ind w:left="0" w:right="47" w:firstLine="0"/>
              <w:jc w:val="center"/>
            </w:pPr>
            <w:r>
              <w:rPr>
                <w:sz w:val="20"/>
              </w:rPr>
              <w:t xml:space="preserve">1 </w:t>
            </w:r>
          </w:p>
        </w:tc>
        <w:tc>
          <w:tcPr>
            <w:tcW w:w="2229" w:type="dxa"/>
            <w:tcBorders>
              <w:top w:val="single" w:sz="3" w:space="0" w:color="000000"/>
              <w:left w:val="single" w:sz="3" w:space="0" w:color="000000"/>
              <w:bottom w:val="single" w:sz="3" w:space="0" w:color="000000"/>
              <w:right w:val="single" w:sz="3" w:space="0" w:color="000000"/>
            </w:tcBorders>
            <w:vAlign w:val="center"/>
          </w:tcPr>
          <w:p w14:paraId="5289C1B7" w14:textId="77777777" w:rsidR="00576C6B" w:rsidRDefault="00000000">
            <w:pPr>
              <w:spacing w:after="0" w:line="259" w:lineRule="auto"/>
              <w:ind w:left="0" w:right="45" w:firstLine="0"/>
              <w:jc w:val="center"/>
            </w:pPr>
            <w:r>
              <w:rPr>
                <w:sz w:val="20"/>
              </w:rPr>
              <w:t xml:space="preserve">Inscripción de los equipos </w:t>
            </w:r>
          </w:p>
        </w:tc>
        <w:tc>
          <w:tcPr>
            <w:tcW w:w="5245" w:type="dxa"/>
            <w:tcBorders>
              <w:top w:val="single" w:sz="3" w:space="0" w:color="000000"/>
              <w:left w:val="single" w:sz="3" w:space="0" w:color="000000"/>
              <w:bottom w:val="single" w:sz="3" w:space="0" w:color="000000"/>
              <w:right w:val="single" w:sz="3" w:space="0" w:color="000000"/>
            </w:tcBorders>
          </w:tcPr>
          <w:p w14:paraId="09D961D3" w14:textId="77777777" w:rsidR="00576C6B" w:rsidRDefault="00000000">
            <w:pPr>
              <w:spacing w:after="39" w:line="238" w:lineRule="auto"/>
              <w:ind w:left="3" w:right="0" w:firstLine="0"/>
            </w:pPr>
            <w:r>
              <w:rPr>
                <w:sz w:val="20"/>
              </w:rPr>
              <w:t xml:space="preserve">Los equipos participantes en los diferentes campeonatos deben llenar los siguientes requisitos: </w:t>
            </w:r>
          </w:p>
          <w:p w14:paraId="738A950B" w14:textId="77777777" w:rsidR="00576C6B" w:rsidRDefault="00000000">
            <w:pPr>
              <w:numPr>
                <w:ilvl w:val="0"/>
                <w:numId w:val="3"/>
              </w:numPr>
              <w:spacing w:after="21" w:line="259" w:lineRule="auto"/>
              <w:ind w:right="0" w:hanging="360"/>
              <w:jc w:val="left"/>
            </w:pPr>
            <w:r>
              <w:rPr>
                <w:sz w:val="20"/>
              </w:rPr>
              <w:t xml:space="preserve">Presentar Inscripción del equipo en el formato oficial. </w:t>
            </w:r>
          </w:p>
          <w:p w14:paraId="2684CC72" w14:textId="3CC8D8D6" w:rsidR="00576C6B" w:rsidRDefault="00000000">
            <w:pPr>
              <w:numPr>
                <w:ilvl w:val="0"/>
                <w:numId w:val="3"/>
              </w:numPr>
              <w:spacing w:after="33" w:line="240" w:lineRule="auto"/>
              <w:ind w:right="0" w:hanging="360"/>
              <w:jc w:val="left"/>
            </w:pPr>
            <w:r>
              <w:rPr>
                <w:sz w:val="20"/>
              </w:rPr>
              <w:t xml:space="preserve">El costo económico de la inscripción será de C$ </w:t>
            </w:r>
            <w:r w:rsidR="00125058">
              <w:rPr>
                <w:sz w:val="20"/>
              </w:rPr>
              <w:t>7</w:t>
            </w:r>
            <w:r>
              <w:rPr>
                <w:sz w:val="20"/>
              </w:rPr>
              <w:t xml:space="preserve">00.00 córdobas que se deben cancelar al momento de la entrega de la hoja. </w:t>
            </w:r>
          </w:p>
          <w:p w14:paraId="4FA3F838" w14:textId="4E749D51" w:rsidR="00576C6B" w:rsidRDefault="00000000">
            <w:pPr>
              <w:numPr>
                <w:ilvl w:val="0"/>
                <w:numId w:val="3"/>
              </w:numPr>
              <w:spacing w:after="24" w:line="249" w:lineRule="auto"/>
              <w:ind w:right="0" w:hanging="360"/>
              <w:jc w:val="left"/>
            </w:pPr>
            <w:r>
              <w:rPr>
                <w:sz w:val="20"/>
              </w:rPr>
              <w:t xml:space="preserve">En caso de ser un equipo nuevo deberá entregar una garantía económica de C$ </w:t>
            </w:r>
            <w:r w:rsidR="00125058">
              <w:rPr>
                <w:sz w:val="20"/>
              </w:rPr>
              <w:t>7</w:t>
            </w:r>
            <w:r>
              <w:rPr>
                <w:sz w:val="20"/>
              </w:rPr>
              <w:t xml:space="preserve">00.00 córdobas. </w:t>
            </w:r>
          </w:p>
          <w:p w14:paraId="60766F22" w14:textId="77777777" w:rsidR="00576C6B" w:rsidRDefault="00000000">
            <w:pPr>
              <w:numPr>
                <w:ilvl w:val="0"/>
                <w:numId w:val="3"/>
              </w:numPr>
              <w:spacing w:after="33" w:line="240" w:lineRule="auto"/>
              <w:ind w:right="0" w:hanging="360"/>
              <w:jc w:val="left"/>
            </w:pPr>
            <w:r>
              <w:rPr>
                <w:sz w:val="20"/>
              </w:rPr>
              <w:t xml:space="preserve">Inscribir los colores de su uniforme oficial camisa, short, medias y mangas (A través de una carta dirigida a la federación). </w:t>
            </w:r>
          </w:p>
          <w:p w14:paraId="1A07A85F" w14:textId="618CF167" w:rsidR="00576C6B" w:rsidRDefault="00000000">
            <w:pPr>
              <w:numPr>
                <w:ilvl w:val="0"/>
                <w:numId w:val="3"/>
              </w:numPr>
              <w:spacing w:after="39" w:line="238" w:lineRule="auto"/>
              <w:ind w:right="0" w:hanging="360"/>
              <w:jc w:val="left"/>
            </w:pPr>
            <w:r>
              <w:rPr>
                <w:sz w:val="20"/>
              </w:rPr>
              <w:t>Tener conformado un cuerpo técnico (</w:t>
            </w:r>
            <w:r w:rsidR="00125058">
              <w:rPr>
                <w:sz w:val="20"/>
              </w:rPr>
              <w:t>director</w:t>
            </w:r>
            <w:r>
              <w:rPr>
                <w:sz w:val="20"/>
              </w:rPr>
              <w:t xml:space="preserve"> técnico, Auxiliar técnico y preparador físico). </w:t>
            </w:r>
          </w:p>
          <w:p w14:paraId="32D2F60A" w14:textId="77777777" w:rsidR="00576C6B" w:rsidRDefault="00000000">
            <w:pPr>
              <w:numPr>
                <w:ilvl w:val="0"/>
                <w:numId w:val="3"/>
              </w:numPr>
              <w:spacing w:after="21" w:line="259" w:lineRule="auto"/>
              <w:ind w:right="0" w:hanging="360"/>
              <w:jc w:val="left"/>
            </w:pPr>
            <w:r>
              <w:rPr>
                <w:sz w:val="20"/>
              </w:rPr>
              <w:t xml:space="preserve">Estar solvente económicamente con la FEMFUTPAL. </w:t>
            </w:r>
          </w:p>
          <w:p w14:paraId="6235B9F1" w14:textId="77777777" w:rsidR="00576C6B" w:rsidRDefault="00000000">
            <w:pPr>
              <w:numPr>
                <w:ilvl w:val="0"/>
                <w:numId w:val="3"/>
              </w:numPr>
              <w:spacing w:after="0" w:line="259" w:lineRule="auto"/>
              <w:ind w:right="0" w:hanging="360"/>
              <w:jc w:val="left"/>
            </w:pPr>
            <w:r>
              <w:rPr>
                <w:sz w:val="20"/>
              </w:rPr>
              <w:t xml:space="preserve">Cumplir con sus compromisos durante todo el año. </w:t>
            </w:r>
          </w:p>
        </w:tc>
        <w:tc>
          <w:tcPr>
            <w:tcW w:w="3118" w:type="dxa"/>
            <w:tcBorders>
              <w:top w:val="single" w:sz="3" w:space="0" w:color="000000"/>
              <w:left w:val="single" w:sz="3" w:space="0" w:color="000000"/>
              <w:bottom w:val="single" w:sz="3" w:space="0" w:color="000000"/>
              <w:right w:val="single" w:sz="3" w:space="0" w:color="000000"/>
            </w:tcBorders>
            <w:vAlign w:val="center"/>
          </w:tcPr>
          <w:p w14:paraId="422B4A5C" w14:textId="7F986315" w:rsidR="00576C6B" w:rsidRDefault="00000000">
            <w:pPr>
              <w:spacing w:after="0" w:line="259" w:lineRule="auto"/>
              <w:ind w:left="3" w:right="0" w:firstLine="0"/>
              <w:jc w:val="left"/>
            </w:pPr>
            <w:r>
              <w:rPr>
                <w:sz w:val="20"/>
              </w:rPr>
              <w:t xml:space="preserve">En caso de que el equipo no cumpla su calendario correspondiente y tiene </w:t>
            </w:r>
            <w:r w:rsidR="00125058">
              <w:rPr>
                <w:sz w:val="20"/>
              </w:rPr>
              <w:t xml:space="preserve">garantía </w:t>
            </w:r>
            <w:r w:rsidR="00125058">
              <w:rPr>
                <w:sz w:val="20"/>
              </w:rPr>
              <w:tab/>
              <w:t>esta</w:t>
            </w:r>
            <w:r>
              <w:rPr>
                <w:sz w:val="20"/>
              </w:rPr>
              <w:t xml:space="preserve"> </w:t>
            </w:r>
            <w:r>
              <w:rPr>
                <w:sz w:val="20"/>
              </w:rPr>
              <w:tab/>
              <w:t xml:space="preserve">la </w:t>
            </w:r>
            <w:r>
              <w:rPr>
                <w:sz w:val="20"/>
              </w:rPr>
              <w:tab/>
              <w:t xml:space="preserve">pierde automáticamente. </w:t>
            </w:r>
          </w:p>
        </w:tc>
      </w:tr>
      <w:tr w:rsidR="00576C6B" w14:paraId="18B19E98" w14:textId="77777777" w:rsidTr="006E6BD2">
        <w:trPr>
          <w:trHeight w:val="948"/>
        </w:trPr>
        <w:tc>
          <w:tcPr>
            <w:tcW w:w="460" w:type="dxa"/>
            <w:tcBorders>
              <w:top w:val="single" w:sz="3" w:space="0" w:color="000000"/>
              <w:left w:val="single" w:sz="3" w:space="0" w:color="000000"/>
              <w:bottom w:val="single" w:sz="3" w:space="0" w:color="000000"/>
              <w:right w:val="single" w:sz="3" w:space="0" w:color="000000"/>
            </w:tcBorders>
            <w:vAlign w:val="center"/>
          </w:tcPr>
          <w:p w14:paraId="0A21AFA9" w14:textId="77777777" w:rsidR="00576C6B" w:rsidRDefault="00000000">
            <w:pPr>
              <w:spacing w:after="0" w:line="259" w:lineRule="auto"/>
              <w:ind w:left="0" w:right="47" w:firstLine="0"/>
              <w:jc w:val="center"/>
            </w:pPr>
            <w:r>
              <w:rPr>
                <w:sz w:val="20"/>
              </w:rPr>
              <w:lastRenderedPageBreak/>
              <w:t xml:space="preserve">2 </w:t>
            </w:r>
          </w:p>
        </w:tc>
        <w:tc>
          <w:tcPr>
            <w:tcW w:w="2229" w:type="dxa"/>
            <w:tcBorders>
              <w:top w:val="single" w:sz="3" w:space="0" w:color="000000"/>
              <w:left w:val="single" w:sz="3" w:space="0" w:color="000000"/>
              <w:bottom w:val="single" w:sz="3" w:space="0" w:color="000000"/>
              <w:right w:val="single" w:sz="3" w:space="0" w:color="000000"/>
            </w:tcBorders>
            <w:vAlign w:val="center"/>
          </w:tcPr>
          <w:p w14:paraId="495C8AA9" w14:textId="77777777" w:rsidR="00576C6B" w:rsidRDefault="00000000">
            <w:pPr>
              <w:spacing w:after="0" w:line="259" w:lineRule="auto"/>
              <w:ind w:left="0" w:right="0" w:firstLine="0"/>
              <w:jc w:val="center"/>
            </w:pPr>
            <w:r>
              <w:rPr>
                <w:sz w:val="20"/>
              </w:rPr>
              <w:t xml:space="preserve">Cada equipo debe tener un nombre que lo represente en cada liga municipal. </w:t>
            </w:r>
          </w:p>
        </w:tc>
        <w:tc>
          <w:tcPr>
            <w:tcW w:w="5245" w:type="dxa"/>
            <w:tcBorders>
              <w:top w:val="single" w:sz="3" w:space="0" w:color="000000"/>
              <w:left w:val="single" w:sz="3" w:space="0" w:color="000000"/>
              <w:bottom w:val="single" w:sz="3" w:space="0" w:color="000000"/>
              <w:right w:val="single" w:sz="3" w:space="0" w:color="000000"/>
            </w:tcBorders>
            <w:vAlign w:val="center"/>
          </w:tcPr>
          <w:p w14:paraId="7E404BEF" w14:textId="77777777" w:rsidR="00576C6B" w:rsidRDefault="00000000">
            <w:pPr>
              <w:spacing w:after="4" w:line="238" w:lineRule="auto"/>
              <w:ind w:left="3" w:right="0" w:firstLine="0"/>
            </w:pPr>
            <w:r>
              <w:rPr>
                <w:sz w:val="20"/>
              </w:rPr>
              <w:t xml:space="preserve">Deben ser nombres originales y adecuados al nombre de un equipo de futbol. Este nombre quedara inscrito como </w:t>
            </w:r>
          </w:p>
          <w:p w14:paraId="27C43686" w14:textId="77777777" w:rsidR="00576C6B" w:rsidRDefault="00000000">
            <w:pPr>
              <w:spacing w:after="0" w:line="259" w:lineRule="auto"/>
              <w:ind w:left="3" w:right="0" w:firstLine="0"/>
              <w:jc w:val="left"/>
              <w:rPr>
                <w:sz w:val="20"/>
              </w:rPr>
            </w:pPr>
            <w:r>
              <w:rPr>
                <w:b/>
                <w:sz w:val="20"/>
                <w:u w:val="single" w:color="000000"/>
              </w:rPr>
              <w:t>FRANQUICIA</w:t>
            </w:r>
            <w:r>
              <w:rPr>
                <w:sz w:val="20"/>
              </w:rPr>
              <w:t xml:space="preserve"> ante la FEMFUTPAL. </w:t>
            </w:r>
          </w:p>
          <w:p w14:paraId="03AE082A" w14:textId="2DEFE333" w:rsidR="00125058" w:rsidRPr="00125058" w:rsidRDefault="00125058">
            <w:pPr>
              <w:spacing w:after="0" w:line="259" w:lineRule="auto"/>
              <w:ind w:left="3" w:right="0" w:firstLine="0"/>
              <w:jc w:val="left"/>
              <w:rPr>
                <w:bCs/>
              </w:rPr>
            </w:pPr>
            <w:r w:rsidRPr="00125058">
              <w:rPr>
                <w:bCs/>
                <w:sz w:val="20"/>
              </w:rPr>
              <w:t xml:space="preserve">Una </w:t>
            </w:r>
            <w:proofErr w:type="spellStart"/>
            <w:r w:rsidRPr="00125058">
              <w:rPr>
                <w:bCs/>
                <w:sz w:val="20"/>
              </w:rPr>
              <w:t>ves</w:t>
            </w:r>
            <w:proofErr w:type="spellEnd"/>
            <w:r w:rsidRPr="00125058">
              <w:rPr>
                <w:bCs/>
                <w:sz w:val="20"/>
              </w:rPr>
              <w:t xml:space="preserve"> cambien de nombre tendrán que entregar garantía </w:t>
            </w:r>
          </w:p>
        </w:tc>
        <w:tc>
          <w:tcPr>
            <w:tcW w:w="3118" w:type="dxa"/>
            <w:tcBorders>
              <w:top w:val="single" w:sz="3" w:space="0" w:color="000000"/>
              <w:left w:val="single" w:sz="3" w:space="0" w:color="000000"/>
              <w:bottom w:val="single" w:sz="3" w:space="0" w:color="000000"/>
              <w:right w:val="single" w:sz="3" w:space="0" w:color="000000"/>
            </w:tcBorders>
            <w:vAlign w:val="center"/>
          </w:tcPr>
          <w:p w14:paraId="467BDBF2" w14:textId="77777777" w:rsidR="00576C6B" w:rsidRDefault="00000000">
            <w:pPr>
              <w:spacing w:after="0" w:line="259" w:lineRule="auto"/>
              <w:ind w:left="3" w:right="0" w:firstLine="0"/>
              <w:jc w:val="left"/>
            </w:pPr>
            <w:r>
              <w:rPr>
                <w:sz w:val="20"/>
              </w:rPr>
              <w:t xml:space="preserve"> </w:t>
            </w:r>
          </w:p>
        </w:tc>
      </w:tr>
      <w:tr w:rsidR="00576C6B" w14:paraId="43CE7A34" w14:textId="77777777" w:rsidTr="006E6BD2">
        <w:trPr>
          <w:trHeight w:val="657"/>
        </w:trPr>
        <w:tc>
          <w:tcPr>
            <w:tcW w:w="460" w:type="dxa"/>
            <w:tcBorders>
              <w:top w:val="single" w:sz="3" w:space="0" w:color="000000"/>
              <w:left w:val="single" w:sz="3" w:space="0" w:color="000000"/>
              <w:bottom w:val="single" w:sz="3" w:space="0" w:color="000000"/>
              <w:right w:val="single" w:sz="3" w:space="0" w:color="000000"/>
            </w:tcBorders>
            <w:vAlign w:val="center"/>
          </w:tcPr>
          <w:p w14:paraId="711DF23A" w14:textId="77777777" w:rsidR="00576C6B" w:rsidRDefault="00000000">
            <w:pPr>
              <w:spacing w:after="0" w:line="259" w:lineRule="auto"/>
              <w:ind w:left="0" w:right="47" w:firstLine="0"/>
              <w:jc w:val="center"/>
            </w:pPr>
            <w:r>
              <w:rPr>
                <w:sz w:val="20"/>
              </w:rPr>
              <w:t xml:space="preserve">3 </w:t>
            </w:r>
          </w:p>
        </w:tc>
        <w:tc>
          <w:tcPr>
            <w:tcW w:w="2229" w:type="dxa"/>
            <w:tcBorders>
              <w:top w:val="single" w:sz="3" w:space="0" w:color="000000"/>
              <w:left w:val="single" w:sz="3" w:space="0" w:color="000000"/>
              <w:bottom w:val="single" w:sz="3" w:space="0" w:color="000000"/>
              <w:right w:val="single" w:sz="3" w:space="0" w:color="000000"/>
            </w:tcBorders>
            <w:vAlign w:val="center"/>
          </w:tcPr>
          <w:p w14:paraId="24E28013" w14:textId="77777777" w:rsidR="00576C6B" w:rsidRDefault="00000000">
            <w:pPr>
              <w:spacing w:after="0" w:line="238" w:lineRule="auto"/>
              <w:ind w:left="15" w:right="19" w:firstLine="0"/>
              <w:jc w:val="center"/>
            </w:pPr>
            <w:r>
              <w:rPr>
                <w:sz w:val="20"/>
              </w:rPr>
              <w:t xml:space="preserve">Participación en los campeonatos municipales. </w:t>
            </w:r>
          </w:p>
          <w:p w14:paraId="20582D0D" w14:textId="77777777" w:rsidR="00576C6B" w:rsidRDefault="00000000">
            <w:pPr>
              <w:spacing w:after="0" w:line="259" w:lineRule="auto"/>
              <w:ind w:left="0" w:right="42" w:firstLine="0"/>
              <w:jc w:val="center"/>
            </w:pPr>
            <w:r>
              <w:rPr>
                <w:sz w:val="20"/>
              </w:rPr>
              <w:t>Perdida de la</w:t>
            </w:r>
            <w:r>
              <w:rPr>
                <w:b/>
                <w:sz w:val="20"/>
              </w:rPr>
              <w:t xml:space="preserve"> FRANQUICIA</w:t>
            </w:r>
            <w:r>
              <w:rPr>
                <w:sz w:val="20"/>
              </w:rPr>
              <w:t xml:space="preserve"> </w:t>
            </w:r>
          </w:p>
        </w:tc>
        <w:tc>
          <w:tcPr>
            <w:tcW w:w="5245" w:type="dxa"/>
            <w:tcBorders>
              <w:top w:val="single" w:sz="3" w:space="0" w:color="000000"/>
              <w:left w:val="single" w:sz="3" w:space="0" w:color="000000"/>
              <w:bottom w:val="single" w:sz="3" w:space="0" w:color="000000"/>
              <w:right w:val="single" w:sz="3" w:space="0" w:color="000000"/>
            </w:tcBorders>
          </w:tcPr>
          <w:p w14:paraId="71C4FE85" w14:textId="77777777" w:rsidR="00576C6B" w:rsidRDefault="00000000">
            <w:pPr>
              <w:spacing w:after="0" w:line="241" w:lineRule="auto"/>
              <w:ind w:left="3" w:right="50" w:firstLine="0"/>
            </w:pPr>
            <w:r>
              <w:rPr>
                <w:sz w:val="20"/>
              </w:rPr>
              <w:t xml:space="preserve">Es deber de los equipos participantes en los diferentes campeonatos, una vez inscritos por la FEMFUTPAL participar en la competencia correspondiente a la cual se inscribieron, cumpliendo con todos sus compromisos. </w:t>
            </w:r>
          </w:p>
          <w:p w14:paraId="2D653A5D" w14:textId="77777777" w:rsidR="00576C6B" w:rsidRDefault="00000000">
            <w:pPr>
              <w:spacing w:after="0" w:line="259" w:lineRule="auto"/>
              <w:ind w:left="3" w:right="0" w:firstLine="0"/>
              <w:jc w:val="left"/>
            </w:pPr>
            <w:r>
              <w:rPr>
                <w:sz w:val="20"/>
              </w:rPr>
              <w:t xml:space="preserve"> </w:t>
            </w:r>
          </w:p>
          <w:p w14:paraId="1F7CD9FA" w14:textId="77777777" w:rsidR="00576C6B" w:rsidRDefault="00000000">
            <w:pPr>
              <w:spacing w:after="0" w:line="259" w:lineRule="auto"/>
              <w:ind w:left="3" w:right="46" w:firstLine="0"/>
            </w:pPr>
            <w:r>
              <w:rPr>
                <w:sz w:val="20"/>
              </w:rPr>
              <w:t xml:space="preserve">El equipo que no lo hiciera y se retire antes de iniciar el campeonato o durante el desarrollo del campeonato por diferentes razones no justificadas ante el organismo correspondiente, el equipo infractor perderá todos sus derechos de afiliado, de igual forma los perderá el equipo que se inscriba en otra liga fuera del municipio, estando inscrita en la del municipio. </w:t>
            </w:r>
          </w:p>
        </w:tc>
        <w:tc>
          <w:tcPr>
            <w:tcW w:w="3118" w:type="dxa"/>
            <w:tcBorders>
              <w:top w:val="single" w:sz="3" w:space="0" w:color="000000"/>
              <w:left w:val="single" w:sz="3" w:space="0" w:color="000000"/>
              <w:bottom w:val="single" w:sz="3" w:space="0" w:color="000000"/>
              <w:right w:val="single" w:sz="3" w:space="0" w:color="000000"/>
            </w:tcBorders>
            <w:vAlign w:val="center"/>
          </w:tcPr>
          <w:p w14:paraId="13C31DA5" w14:textId="77777777" w:rsidR="00576C6B" w:rsidRDefault="00000000">
            <w:pPr>
              <w:spacing w:after="0" w:line="240" w:lineRule="auto"/>
              <w:ind w:left="3" w:right="42" w:firstLine="0"/>
            </w:pPr>
            <w:r>
              <w:rPr>
                <w:sz w:val="20"/>
              </w:rPr>
              <w:t xml:space="preserve">Todo equipo que se retire de la liga será sancionado económicamente con </w:t>
            </w:r>
            <w:r>
              <w:rPr>
                <w:b/>
                <w:sz w:val="20"/>
              </w:rPr>
              <w:t>C$ 1,000.00 (Mil córdobas)</w:t>
            </w:r>
            <w:r>
              <w:rPr>
                <w:sz w:val="20"/>
              </w:rPr>
              <w:t xml:space="preserve">. Perderán la franquicia y los jugadores inscritos en este equipo no podrán jugar dos campeonatos programados. </w:t>
            </w:r>
          </w:p>
          <w:p w14:paraId="3F5503E8" w14:textId="77777777" w:rsidR="00576C6B" w:rsidRDefault="00000000">
            <w:pPr>
              <w:spacing w:after="0" w:line="259" w:lineRule="auto"/>
              <w:ind w:left="3" w:right="0" w:firstLine="0"/>
              <w:jc w:val="left"/>
            </w:pPr>
            <w:r>
              <w:rPr>
                <w:sz w:val="20"/>
              </w:rPr>
              <w:t xml:space="preserve"> </w:t>
            </w:r>
          </w:p>
          <w:p w14:paraId="3B83A144" w14:textId="5226AC08" w:rsidR="00576C6B" w:rsidRDefault="00000000">
            <w:pPr>
              <w:spacing w:after="0" w:line="259" w:lineRule="auto"/>
              <w:ind w:left="3" w:right="44" w:firstLine="0"/>
            </w:pPr>
            <w:r>
              <w:rPr>
                <w:sz w:val="20"/>
              </w:rPr>
              <w:t xml:space="preserve">Todos los jugadores parte del equipo que se retire serán sancionados con C$ 200.00 </w:t>
            </w:r>
            <w:r w:rsidR="00125058">
              <w:rPr>
                <w:sz w:val="20"/>
              </w:rPr>
              <w:t>córdobas</w:t>
            </w:r>
            <w:r>
              <w:rPr>
                <w:sz w:val="20"/>
              </w:rPr>
              <w:t xml:space="preserve"> si quieren jugar con otro equipo en el siguiente campeonato. </w:t>
            </w:r>
          </w:p>
        </w:tc>
      </w:tr>
      <w:tr w:rsidR="00576C6B" w14:paraId="7076B671" w14:textId="77777777" w:rsidTr="006E6BD2">
        <w:trPr>
          <w:trHeight w:val="2496"/>
        </w:trPr>
        <w:tc>
          <w:tcPr>
            <w:tcW w:w="460" w:type="dxa"/>
            <w:tcBorders>
              <w:top w:val="single" w:sz="3" w:space="0" w:color="000000"/>
              <w:left w:val="single" w:sz="3" w:space="0" w:color="000000"/>
              <w:bottom w:val="single" w:sz="3" w:space="0" w:color="000000"/>
              <w:right w:val="single" w:sz="3" w:space="0" w:color="000000"/>
            </w:tcBorders>
            <w:vAlign w:val="center"/>
          </w:tcPr>
          <w:p w14:paraId="63330830" w14:textId="77777777" w:rsidR="00576C6B" w:rsidRDefault="00000000">
            <w:pPr>
              <w:spacing w:after="0" w:line="259" w:lineRule="auto"/>
              <w:ind w:left="0" w:right="47" w:firstLine="0"/>
              <w:jc w:val="center"/>
            </w:pPr>
            <w:r>
              <w:rPr>
                <w:sz w:val="20"/>
              </w:rPr>
              <w:t xml:space="preserve">4 </w:t>
            </w:r>
          </w:p>
        </w:tc>
        <w:tc>
          <w:tcPr>
            <w:tcW w:w="2229" w:type="dxa"/>
            <w:tcBorders>
              <w:top w:val="single" w:sz="3" w:space="0" w:color="000000"/>
              <w:left w:val="single" w:sz="3" w:space="0" w:color="000000"/>
              <w:bottom w:val="single" w:sz="3" w:space="0" w:color="000000"/>
              <w:right w:val="single" w:sz="3" w:space="0" w:color="000000"/>
            </w:tcBorders>
            <w:vAlign w:val="center"/>
          </w:tcPr>
          <w:p w14:paraId="37CDF779" w14:textId="77777777" w:rsidR="00576C6B" w:rsidRDefault="00000000">
            <w:pPr>
              <w:spacing w:after="0" w:line="259" w:lineRule="auto"/>
              <w:ind w:left="0" w:right="48" w:firstLine="0"/>
              <w:jc w:val="center"/>
            </w:pPr>
            <w:r>
              <w:rPr>
                <w:sz w:val="20"/>
              </w:rPr>
              <w:t xml:space="preserve">Cantidad de jugadores </w:t>
            </w:r>
          </w:p>
          <w:p w14:paraId="739BB538" w14:textId="77777777" w:rsidR="00576C6B" w:rsidRDefault="00000000">
            <w:pPr>
              <w:spacing w:after="0" w:line="259" w:lineRule="auto"/>
              <w:ind w:left="0" w:right="0" w:firstLine="0"/>
              <w:jc w:val="center"/>
            </w:pPr>
            <w:r>
              <w:rPr>
                <w:sz w:val="20"/>
              </w:rPr>
              <w:t xml:space="preserve">Documentos oficiales que deben entregar los equipos de cada uno de los jugadores y cuerpos técnicos. </w:t>
            </w:r>
          </w:p>
        </w:tc>
        <w:tc>
          <w:tcPr>
            <w:tcW w:w="5245" w:type="dxa"/>
            <w:tcBorders>
              <w:top w:val="single" w:sz="3" w:space="0" w:color="000000"/>
              <w:left w:val="single" w:sz="3" w:space="0" w:color="000000"/>
              <w:bottom w:val="single" w:sz="3" w:space="0" w:color="000000"/>
              <w:right w:val="single" w:sz="3" w:space="0" w:color="000000"/>
            </w:tcBorders>
          </w:tcPr>
          <w:p w14:paraId="3784247F" w14:textId="77777777" w:rsidR="00576C6B" w:rsidRDefault="00000000">
            <w:pPr>
              <w:spacing w:after="0" w:line="242" w:lineRule="auto"/>
              <w:ind w:left="3" w:right="0" w:firstLine="0"/>
            </w:pPr>
            <w:r>
              <w:rPr>
                <w:sz w:val="20"/>
              </w:rPr>
              <w:t xml:space="preserve">Los equipos podrán inscribir hasta 22 jugadores máximo y 16 como mínimo. </w:t>
            </w:r>
          </w:p>
          <w:p w14:paraId="6378FF6A" w14:textId="5BE307D4" w:rsidR="00576C6B" w:rsidRDefault="00000000">
            <w:pPr>
              <w:spacing w:after="2" w:line="240" w:lineRule="auto"/>
              <w:ind w:left="3" w:right="47" w:firstLine="0"/>
            </w:pPr>
            <w:r>
              <w:rPr>
                <w:sz w:val="20"/>
              </w:rPr>
              <w:t>Los equipos deberán entregar la hoja de inscripción del equipo en el formato oficial</w:t>
            </w:r>
            <w:r w:rsidR="00125058">
              <w:rPr>
                <w:sz w:val="20"/>
              </w:rPr>
              <w:t xml:space="preserve"> </w:t>
            </w:r>
            <w:r>
              <w:rPr>
                <w:sz w:val="20"/>
              </w:rPr>
              <w:t xml:space="preserve">y la copia de cedula </w:t>
            </w:r>
            <w:r w:rsidR="006639BC">
              <w:rPr>
                <w:sz w:val="20"/>
              </w:rPr>
              <w:t>en digital</w:t>
            </w:r>
            <w:r>
              <w:rPr>
                <w:sz w:val="20"/>
              </w:rPr>
              <w:t xml:space="preserve">. </w:t>
            </w:r>
            <w:r>
              <w:rPr>
                <w:b/>
                <w:sz w:val="20"/>
              </w:rPr>
              <w:t xml:space="preserve">ESTOS DOCUMENTOS </w:t>
            </w:r>
            <w:r w:rsidR="006639BC">
              <w:rPr>
                <w:b/>
                <w:sz w:val="20"/>
              </w:rPr>
              <w:t xml:space="preserve">QUEDARAN </w:t>
            </w:r>
            <w:r>
              <w:rPr>
                <w:b/>
                <w:sz w:val="20"/>
              </w:rPr>
              <w:t xml:space="preserve">RESGUARDADOS EN EL ARCHIVO DE LA FEDERACIÓN. </w:t>
            </w:r>
          </w:p>
          <w:p w14:paraId="33EB7933" w14:textId="77777777" w:rsidR="00576C6B" w:rsidRDefault="00000000">
            <w:pPr>
              <w:spacing w:after="0" w:line="259" w:lineRule="auto"/>
              <w:ind w:left="3" w:right="0" w:firstLine="0"/>
              <w:jc w:val="left"/>
            </w:pPr>
            <w:r>
              <w:rPr>
                <w:b/>
                <w:sz w:val="20"/>
              </w:rPr>
              <w:t xml:space="preserve"> </w:t>
            </w:r>
          </w:p>
        </w:tc>
        <w:tc>
          <w:tcPr>
            <w:tcW w:w="3118" w:type="dxa"/>
            <w:tcBorders>
              <w:top w:val="single" w:sz="3" w:space="0" w:color="000000"/>
              <w:left w:val="single" w:sz="3" w:space="0" w:color="000000"/>
              <w:bottom w:val="single" w:sz="3" w:space="0" w:color="000000"/>
              <w:right w:val="single" w:sz="3" w:space="0" w:color="000000"/>
            </w:tcBorders>
            <w:vAlign w:val="center"/>
          </w:tcPr>
          <w:p w14:paraId="6B955E62" w14:textId="77777777" w:rsidR="00576C6B" w:rsidRDefault="00000000">
            <w:pPr>
              <w:spacing w:after="0" w:line="240" w:lineRule="auto"/>
              <w:ind w:left="3" w:right="42" w:firstLine="0"/>
            </w:pPr>
            <w:r>
              <w:rPr>
                <w:sz w:val="20"/>
              </w:rPr>
              <w:t xml:space="preserve">Si algún equipo alinea en un partido a uno o más jugadores que no están inscritos en el campeonato, automáticamente será acreedor de una sanción de </w:t>
            </w:r>
            <w:r>
              <w:rPr>
                <w:b/>
                <w:sz w:val="20"/>
              </w:rPr>
              <w:t>C$ 1,000.00</w:t>
            </w:r>
            <w:r>
              <w:rPr>
                <w:sz w:val="20"/>
              </w:rPr>
              <w:t xml:space="preserve"> (Mil córdobas). Y perderá los puntos que haya </w:t>
            </w:r>
          </w:p>
          <w:p w14:paraId="5C52D308" w14:textId="77777777" w:rsidR="00576C6B" w:rsidRDefault="00000000">
            <w:pPr>
              <w:spacing w:after="0" w:line="259" w:lineRule="auto"/>
              <w:ind w:left="3" w:right="0" w:firstLine="0"/>
            </w:pPr>
            <w:r>
              <w:rPr>
                <w:sz w:val="20"/>
              </w:rPr>
              <w:t xml:space="preserve">conseguido en el o los partidos donde se haya cometido la infracción. </w:t>
            </w:r>
          </w:p>
        </w:tc>
      </w:tr>
    </w:tbl>
    <w:p w14:paraId="1541F368" w14:textId="77777777" w:rsidR="00576C6B" w:rsidRPr="006E6BD2" w:rsidRDefault="00576C6B">
      <w:pPr>
        <w:spacing w:after="0" w:line="259" w:lineRule="auto"/>
        <w:ind w:left="-720" w:right="11532" w:firstLine="0"/>
        <w:jc w:val="left"/>
        <w:rPr>
          <w:sz w:val="8"/>
          <w:szCs w:val="8"/>
        </w:rPr>
      </w:pPr>
    </w:p>
    <w:tbl>
      <w:tblPr>
        <w:tblStyle w:val="TableGrid"/>
        <w:tblW w:w="11056" w:type="dxa"/>
        <w:tblInd w:w="-144" w:type="dxa"/>
        <w:tblCellMar>
          <w:top w:w="50" w:type="dxa"/>
          <w:left w:w="108" w:type="dxa"/>
          <w:right w:w="62" w:type="dxa"/>
        </w:tblCellMar>
        <w:tblLook w:val="04A0" w:firstRow="1" w:lastRow="0" w:firstColumn="1" w:lastColumn="0" w:noHBand="0" w:noVBand="1"/>
      </w:tblPr>
      <w:tblGrid>
        <w:gridCol w:w="461"/>
        <w:gridCol w:w="2657"/>
        <w:gridCol w:w="4819"/>
        <w:gridCol w:w="3119"/>
      </w:tblGrid>
      <w:tr w:rsidR="00576C6B" w14:paraId="1697C733" w14:textId="77777777" w:rsidTr="00472FC0">
        <w:trPr>
          <w:trHeight w:val="6437"/>
        </w:trPr>
        <w:tc>
          <w:tcPr>
            <w:tcW w:w="461" w:type="dxa"/>
            <w:tcBorders>
              <w:top w:val="single" w:sz="3" w:space="0" w:color="000000"/>
              <w:left w:val="single" w:sz="3" w:space="0" w:color="000000"/>
              <w:bottom w:val="single" w:sz="3" w:space="0" w:color="000000"/>
              <w:right w:val="single" w:sz="3" w:space="0" w:color="000000"/>
            </w:tcBorders>
          </w:tcPr>
          <w:p w14:paraId="1E23950E" w14:textId="77777777" w:rsidR="00576C6B" w:rsidRDefault="00576C6B">
            <w:pPr>
              <w:spacing w:after="160" w:line="259" w:lineRule="auto"/>
              <w:ind w:left="0" w:right="0" w:firstLine="0"/>
              <w:jc w:val="left"/>
            </w:pPr>
          </w:p>
        </w:tc>
        <w:tc>
          <w:tcPr>
            <w:tcW w:w="2657" w:type="dxa"/>
            <w:tcBorders>
              <w:top w:val="single" w:sz="3" w:space="0" w:color="000000"/>
              <w:left w:val="single" w:sz="3" w:space="0" w:color="000000"/>
              <w:bottom w:val="single" w:sz="3" w:space="0" w:color="000000"/>
              <w:right w:val="single" w:sz="3" w:space="0" w:color="000000"/>
            </w:tcBorders>
          </w:tcPr>
          <w:p w14:paraId="5619FD5F" w14:textId="77777777" w:rsidR="00576C6B" w:rsidRDefault="00576C6B">
            <w:pPr>
              <w:spacing w:after="160" w:line="259" w:lineRule="auto"/>
              <w:ind w:left="0" w:right="0" w:firstLine="0"/>
              <w:jc w:val="left"/>
            </w:pPr>
          </w:p>
        </w:tc>
        <w:tc>
          <w:tcPr>
            <w:tcW w:w="4819" w:type="dxa"/>
            <w:tcBorders>
              <w:top w:val="single" w:sz="3" w:space="0" w:color="000000"/>
              <w:left w:val="single" w:sz="3" w:space="0" w:color="000000"/>
              <w:bottom w:val="single" w:sz="3" w:space="0" w:color="000000"/>
              <w:right w:val="single" w:sz="3" w:space="0" w:color="000000"/>
            </w:tcBorders>
          </w:tcPr>
          <w:p w14:paraId="3E1A03B2" w14:textId="77777777" w:rsidR="00576C6B" w:rsidRDefault="00000000">
            <w:pPr>
              <w:spacing w:after="33" w:line="239" w:lineRule="auto"/>
              <w:ind w:left="0" w:right="50" w:firstLine="0"/>
            </w:pPr>
            <w:r>
              <w:rPr>
                <w:sz w:val="20"/>
              </w:rPr>
              <w:t xml:space="preserve">Los equipos tendrán hasta la tercera jornada para completar la nómina de los </w:t>
            </w:r>
            <w:r>
              <w:rPr>
                <w:b/>
                <w:sz w:val="20"/>
              </w:rPr>
              <w:t>22 jugadores</w:t>
            </w:r>
            <w:r>
              <w:rPr>
                <w:sz w:val="20"/>
              </w:rPr>
              <w:t xml:space="preserve"> sin costo alguno, en caso de que no lo logren completar durante ese tiempo, solo podrán hacerlo pagando las siguientes tarifas: </w:t>
            </w:r>
          </w:p>
          <w:p w14:paraId="070CA9DF" w14:textId="77777777" w:rsidR="00576C6B" w:rsidRDefault="00000000">
            <w:pPr>
              <w:numPr>
                <w:ilvl w:val="0"/>
                <w:numId w:val="4"/>
              </w:numPr>
              <w:spacing w:after="33" w:line="240" w:lineRule="auto"/>
              <w:ind w:right="47" w:hanging="361"/>
            </w:pPr>
            <w:r>
              <w:rPr>
                <w:sz w:val="20"/>
              </w:rPr>
              <w:t xml:space="preserve">Si son jugadores nuevos, pagaran la cantidad de </w:t>
            </w:r>
            <w:r>
              <w:rPr>
                <w:b/>
                <w:sz w:val="20"/>
              </w:rPr>
              <w:t>C$ 100.00 (Cien córdobas)</w:t>
            </w:r>
            <w:r>
              <w:rPr>
                <w:sz w:val="20"/>
              </w:rPr>
              <w:t xml:space="preserve"> jugadores locales y </w:t>
            </w:r>
            <w:r>
              <w:rPr>
                <w:b/>
                <w:sz w:val="20"/>
              </w:rPr>
              <w:t>C$ 150.00 (ciento cincuenta córdobas)</w:t>
            </w:r>
            <w:r>
              <w:rPr>
                <w:sz w:val="20"/>
              </w:rPr>
              <w:t xml:space="preserve"> jugadores extranjeros. </w:t>
            </w:r>
          </w:p>
          <w:p w14:paraId="0BDD7A33" w14:textId="77777777" w:rsidR="00576C6B" w:rsidRDefault="00000000">
            <w:pPr>
              <w:numPr>
                <w:ilvl w:val="0"/>
                <w:numId w:val="4"/>
              </w:numPr>
              <w:spacing w:after="33" w:line="240" w:lineRule="auto"/>
              <w:ind w:right="47" w:hanging="361"/>
            </w:pPr>
            <w:r>
              <w:rPr>
                <w:sz w:val="20"/>
              </w:rPr>
              <w:t xml:space="preserve">Si son jugadores que vienen de otros equipos pagaran </w:t>
            </w:r>
            <w:r>
              <w:rPr>
                <w:b/>
                <w:sz w:val="20"/>
              </w:rPr>
              <w:t>C$ 500.00 (Quinientos córdobas)</w:t>
            </w:r>
            <w:r>
              <w:rPr>
                <w:sz w:val="20"/>
              </w:rPr>
              <w:t xml:space="preserve">. Y deben presentar una carta de traspaso expedida por su equipo anterior, dicha actividad se podrá realizar únicamente una vez al año calendario. </w:t>
            </w:r>
          </w:p>
          <w:p w14:paraId="4AA5B41E" w14:textId="77777777" w:rsidR="00576C6B" w:rsidRDefault="00000000">
            <w:pPr>
              <w:numPr>
                <w:ilvl w:val="0"/>
                <w:numId w:val="4"/>
              </w:numPr>
              <w:spacing w:after="31" w:line="242" w:lineRule="auto"/>
              <w:ind w:right="47" w:hanging="361"/>
            </w:pPr>
            <w:r>
              <w:rPr>
                <w:sz w:val="20"/>
              </w:rPr>
              <w:t xml:space="preserve">Estas actividades solo se realizarán durante las reuniones ordinarias. </w:t>
            </w:r>
          </w:p>
          <w:p w14:paraId="51FBC893" w14:textId="68648209" w:rsidR="00576C6B" w:rsidRDefault="00000000">
            <w:pPr>
              <w:numPr>
                <w:ilvl w:val="0"/>
                <w:numId w:val="4"/>
              </w:numPr>
              <w:spacing w:after="38" w:line="239" w:lineRule="auto"/>
              <w:ind w:right="47" w:hanging="361"/>
            </w:pPr>
            <w:r>
              <w:rPr>
                <w:sz w:val="20"/>
              </w:rPr>
              <w:t xml:space="preserve">Teniendo como fecha </w:t>
            </w:r>
            <w:r w:rsidR="00125058">
              <w:rPr>
                <w:sz w:val="20"/>
              </w:rPr>
              <w:t>límite</w:t>
            </w:r>
            <w:r>
              <w:rPr>
                <w:sz w:val="20"/>
              </w:rPr>
              <w:t xml:space="preserve"> la Octava Jornada para realizar inscripciones de jugadores provenientes desde otros equipos de la liga siempre y cuando se realicen los pagos y procedimientos estipulados en este mismo reglamento. </w:t>
            </w:r>
          </w:p>
          <w:p w14:paraId="434A9BE6" w14:textId="77777777" w:rsidR="00576C6B" w:rsidRDefault="00000000">
            <w:pPr>
              <w:numPr>
                <w:ilvl w:val="0"/>
                <w:numId w:val="4"/>
              </w:numPr>
              <w:spacing w:after="34" w:line="239" w:lineRule="auto"/>
              <w:ind w:right="47" w:hanging="361"/>
            </w:pPr>
            <w:r>
              <w:rPr>
                <w:sz w:val="20"/>
              </w:rPr>
              <w:t xml:space="preserve">Los jugadores que sean dados de baja después de la octava jornada de algún equipo que este participando en la liga no podrá ser </w:t>
            </w:r>
            <w:r>
              <w:rPr>
                <w:sz w:val="20"/>
              </w:rPr>
              <w:lastRenderedPageBreak/>
              <w:t xml:space="preserve">inscrito por ningún otro equipo en el mismo torneo. </w:t>
            </w:r>
          </w:p>
          <w:p w14:paraId="2FA9CB82" w14:textId="77777777" w:rsidR="00576C6B" w:rsidRPr="00B71EA6" w:rsidRDefault="00000000" w:rsidP="00472FC0">
            <w:pPr>
              <w:numPr>
                <w:ilvl w:val="0"/>
                <w:numId w:val="4"/>
              </w:numPr>
              <w:spacing w:after="3" w:line="239" w:lineRule="auto"/>
              <w:ind w:right="47" w:hanging="361"/>
            </w:pPr>
            <w:r>
              <w:rPr>
                <w:sz w:val="20"/>
              </w:rPr>
              <w:t>Los jugadores provenientes de otras ligas</w:t>
            </w:r>
            <w:r w:rsidR="00125058">
              <w:rPr>
                <w:sz w:val="20"/>
              </w:rPr>
              <w:t xml:space="preserve"> </w:t>
            </w:r>
            <w:r w:rsidR="006639BC">
              <w:rPr>
                <w:sz w:val="20"/>
              </w:rPr>
              <w:t>o extranjeros</w:t>
            </w:r>
            <w:r>
              <w:rPr>
                <w:sz w:val="20"/>
              </w:rPr>
              <w:t xml:space="preserve"> podrán ser inscritos aun después de la octava jornada siempre y cuando cumplan con los pagos y </w:t>
            </w:r>
            <w:r w:rsidR="006639BC">
              <w:rPr>
                <w:sz w:val="20"/>
              </w:rPr>
              <w:t>document</w:t>
            </w:r>
            <w:r w:rsidR="00472FC0">
              <w:rPr>
                <w:sz w:val="20"/>
              </w:rPr>
              <w:t>os</w:t>
            </w:r>
            <w:r>
              <w:rPr>
                <w:sz w:val="20"/>
              </w:rPr>
              <w:t xml:space="preserve"> estipulados en este reglamento. </w:t>
            </w:r>
          </w:p>
          <w:p w14:paraId="106C1355" w14:textId="7B0CFE5B" w:rsidR="00B71EA6" w:rsidRDefault="009F4373" w:rsidP="00472FC0">
            <w:pPr>
              <w:numPr>
                <w:ilvl w:val="0"/>
                <w:numId w:val="4"/>
              </w:numPr>
              <w:spacing w:after="3" w:line="239" w:lineRule="auto"/>
              <w:ind w:right="47" w:hanging="361"/>
            </w:pPr>
            <w:r>
              <w:t xml:space="preserve">Todo equipo está en </w:t>
            </w:r>
            <w:proofErr w:type="gramStart"/>
            <w:r>
              <w:t>la  obligación</w:t>
            </w:r>
            <w:proofErr w:type="gramEnd"/>
            <w:r>
              <w:t xml:space="preserve"> de entregar Listado de jugadores con números telefónicos y direcciones exactas.</w:t>
            </w:r>
          </w:p>
        </w:tc>
        <w:tc>
          <w:tcPr>
            <w:tcW w:w="3119" w:type="dxa"/>
            <w:tcBorders>
              <w:top w:val="single" w:sz="3" w:space="0" w:color="000000"/>
              <w:left w:val="single" w:sz="3" w:space="0" w:color="000000"/>
              <w:bottom w:val="single" w:sz="3" w:space="0" w:color="000000"/>
              <w:right w:val="single" w:sz="3" w:space="0" w:color="000000"/>
            </w:tcBorders>
          </w:tcPr>
          <w:p w14:paraId="1D2E5C4D" w14:textId="77777777" w:rsidR="00576C6B" w:rsidRDefault="00576C6B">
            <w:pPr>
              <w:spacing w:after="160" w:line="259" w:lineRule="auto"/>
              <w:ind w:left="0" w:right="0" w:firstLine="0"/>
              <w:jc w:val="left"/>
            </w:pPr>
          </w:p>
        </w:tc>
      </w:tr>
      <w:tr w:rsidR="00576C6B" w14:paraId="1FD05CCE" w14:textId="77777777" w:rsidTr="00472FC0">
        <w:trPr>
          <w:trHeight w:val="7354"/>
        </w:trPr>
        <w:tc>
          <w:tcPr>
            <w:tcW w:w="461" w:type="dxa"/>
            <w:tcBorders>
              <w:top w:val="single" w:sz="3" w:space="0" w:color="000000"/>
              <w:left w:val="single" w:sz="3" w:space="0" w:color="000000"/>
              <w:bottom w:val="single" w:sz="3" w:space="0" w:color="000000"/>
              <w:right w:val="single" w:sz="3" w:space="0" w:color="000000"/>
            </w:tcBorders>
            <w:vAlign w:val="center"/>
          </w:tcPr>
          <w:p w14:paraId="57C19F1B" w14:textId="77777777" w:rsidR="00576C6B" w:rsidRDefault="00000000">
            <w:pPr>
              <w:spacing w:after="0" w:line="259" w:lineRule="auto"/>
              <w:ind w:left="0" w:right="46" w:firstLine="0"/>
              <w:jc w:val="center"/>
            </w:pPr>
            <w:r>
              <w:rPr>
                <w:sz w:val="20"/>
              </w:rPr>
              <w:t xml:space="preserve">5 </w:t>
            </w:r>
          </w:p>
        </w:tc>
        <w:tc>
          <w:tcPr>
            <w:tcW w:w="2657" w:type="dxa"/>
            <w:tcBorders>
              <w:top w:val="single" w:sz="3" w:space="0" w:color="000000"/>
              <w:left w:val="single" w:sz="3" w:space="0" w:color="000000"/>
              <w:bottom w:val="single" w:sz="3" w:space="0" w:color="000000"/>
              <w:right w:val="single" w:sz="3" w:space="0" w:color="000000"/>
            </w:tcBorders>
            <w:vAlign w:val="center"/>
          </w:tcPr>
          <w:p w14:paraId="3A01B5C3" w14:textId="77777777" w:rsidR="00576C6B" w:rsidRDefault="00000000">
            <w:pPr>
              <w:spacing w:after="0" w:line="259" w:lineRule="auto"/>
              <w:ind w:left="0" w:right="0" w:firstLine="0"/>
              <w:jc w:val="center"/>
            </w:pPr>
            <w:r>
              <w:rPr>
                <w:sz w:val="20"/>
              </w:rPr>
              <w:t xml:space="preserve">Retiro de uno o más equipos de la liga. </w:t>
            </w:r>
          </w:p>
        </w:tc>
        <w:tc>
          <w:tcPr>
            <w:tcW w:w="4819" w:type="dxa"/>
            <w:tcBorders>
              <w:top w:val="single" w:sz="3" w:space="0" w:color="000000"/>
              <w:left w:val="single" w:sz="3" w:space="0" w:color="000000"/>
              <w:bottom w:val="single" w:sz="3" w:space="0" w:color="000000"/>
              <w:right w:val="single" w:sz="3" w:space="0" w:color="000000"/>
            </w:tcBorders>
            <w:vAlign w:val="center"/>
          </w:tcPr>
          <w:p w14:paraId="6EA6C358" w14:textId="77777777" w:rsidR="00576C6B" w:rsidRDefault="00000000">
            <w:pPr>
              <w:spacing w:after="0" w:line="242" w:lineRule="auto"/>
              <w:ind w:left="0" w:right="0" w:firstLine="0"/>
            </w:pPr>
            <w:r>
              <w:rPr>
                <w:sz w:val="20"/>
              </w:rPr>
              <w:t xml:space="preserve">Los equipos que no se presenten a jugar un máximo de tres partidos serán automáticamente expulsados de la liga. </w:t>
            </w:r>
          </w:p>
          <w:p w14:paraId="0EA0E814" w14:textId="77777777" w:rsidR="00576C6B" w:rsidRDefault="00000000">
            <w:pPr>
              <w:spacing w:after="0" w:line="240" w:lineRule="auto"/>
              <w:ind w:left="0" w:right="48" w:firstLine="0"/>
            </w:pPr>
            <w:r>
              <w:rPr>
                <w:sz w:val="20"/>
              </w:rPr>
              <w:t xml:space="preserve">En caso de que el equipo pierda el tercer partido por Forfait y algunos jugadores de la plantilla estén presentes y listos para jugar, deberán acudir al visor para que los anote como presentes y así puedan ser parte de otro equipo en el siguiente torneo. </w:t>
            </w:r>
          </w:p>
          <w:p w14:paraId="4DF40A53" w14:textId="77777777" w:rsidR="00576C6B" w:rsidRDefault="00000000">
            <w:pPr>
              <w:spacing w:after="0" w:line="259" w:lineRule="auto"/>
              <w:ind w:left="0" w:right="0" w:firstLine="0"/>
              <w:jc w:val="left"/>
            </w:pPr>
            <w:r>
              <w:rPr>
                <w:sz w:val="20"/>
              </w:rPr>
              <w:t xml:space="preserve"> </w:t>
            </w:r>
          </w:p>
          <w:p w14:paraId="263D01CC" w14:textId="77777777" w:rsidR="00576C6B" w:rsidRDefault="00000000">
            <w:pPr>
              <w:spacing w:after="0" w:line="259" w:lineRule="auto"/>
              <w:ind w:left="0" w:firstLine="0"/>
              <w:jc w:val="center"/>
            </w:pPr>
            <w:r>
              <w:rPr>
                <w:sz w:val="20"/>
              </w:rPr>
              <w:t xml:space="preserve"> </w:t>
            </w:r>
          </w:p>
        </w:tc>
        <w:tc>
          <w:tcPr>
            <w:tcW w:w="3119" w:type="dxa"/>
            <w:tcBorders>
              <w:top w:val="single" w:sz="3" w:space="0" w:color="000000"/>
              <w:left w:val="single" w:sz="3" w:space="0" w:color="000000"/>
              <w:bottom w:val="single" w:sz="3" w:space="0" w:color="000000"/>
              <w:right w:val="single" w:sz="3" w:space="0" w:color="000000"/>
            </w:tcBorders>
          </w:tcPr>
          <w:p w14:paraId="0D7ABB51" w14:textId="77777777" w:rsidR="00576C6B" w:rsidRDefault="00000000">
            <w:pPr>
              <w:spacing w:after="0" w:line="239" w:lineRule="auto"/>
              <w:ind w:left="0" w:right="47" w:firstLine="0"/>
            </w:pPr>
            <w:r>
              <w:rPr>
                <w:b/>
                <w:sz w:val="20"/>
                <w:u w:val="single" w:color="000000"/>
              </w:rPr>
              <w:t>Al primer Forfait</w:t>
            </w:r>
            <w:r>
              <w:rPr>
                <w:sz w:val="20"/>
              </w:rPr>
              <w:t xml:space="preserve"> el equipo tendrá una multa de </w:t>
            </w:r>
            <w:r>
              <w:rPr>
                <w:b/>
                <w:sz w:val="20"/>
              </w:rPr>
              <w:t>C$ 100.00 (Cien córdobas)</w:t>
            </w:r>
            <w:r>
              <w:rPr>
                <w:sz w:val="20"/>
              </w:rPr>
              <w:t xml:space="preserve"> más el pago del arbitraje asignado al partido. </w:t>
            </w:r>
          </w:p>
          <w:p w14:paraId="3870BB7D" w14:textId="77777777" w:rsidR="00576C6B" w:rsidRDefault="00000000">
            <w:pPr>
              <w:spacing w:after="3" w:line="239" w:lineRule="auto"/>
              <w:ind w:left="0" w:right="44" w:firstLine="0"/>
            </w:pPr>
            <w:r>
              <w:rPr>
                <w:b/>
                <w:sz w:val="20"/>
                <w:u w:val="single" w:color="000000"/>
              </w:rPr>
              <w:t>Al segundo Forfait</w:t>
            </w:r>
            <w:r>
              <w:rPr>
                <w:sz w:val="20"/>
              </w:rPr>
              <w:t xml:space="preserve"> el equipo tendrá una multa de </w:t>
            </w:r>
            <w:r>
              <w:rPr>
                <w:b/>
                <w:sz w:val="20"/>
              </w:rPr>
              <w:t>C$ 150.00 (Ciento cincuenta córdobas)</w:t>
            </w:r>
            <w:r>
              <w:rPr>
                <w:sz w:val="20"/>
              </w:rPr>
              <w:t xml:space="preserve"> más el pago del arbitraje asignado al partido. </w:t>
            </w:r>
          </w:p>
          <w:p w14:paraId="57D57291" w14:textId="77777777" w:rsidR="00576C6B" w:rsidRDefault="00000000">
            <w:pPr>
              <w:spacing w:after="4" w:line="238" w:lineRule="auto"/>
              <w:ind w:left="0" w:right="45" w:firstLine="0"/>
            </w:pPr>
            <w:r>
              <w:rPr>
                <w:b/>
                <w:sz w:val="20"/>
                <w:u w:val="single" w:color="000000"/>
              </w:rPr>
              <w:t>Al tercer Forfait</w:t>
            </w:r>
            <w:r>
              <w:rPr>
                <w:sz w:val="20"/>
              </w:rPr>
              <w:t xml:space="preserve"> el equipo será automáticamente eliminado del campeonato. </w:t>
            </w:r>
          </w:p>
          <w:p w14:paraId="3298FB72" w14:textId="77777777" w:rsidR="00576C6B" w:rsidRDefault="00000000">
            <w:pPr>
              <w:spacing w:after="0" w:line="240" w:lineRule="auto"/>
              <w:ind w:left="0" w:right="45" w:firstLine="0"/>
            </w:pPr>
            <w:r>
              <w:rPr>
                <w:sz w:val="20"/>
              </w:rPr>
              <w:t xml:space="preserve">El equipo en cada Forfait deberá pagar el arbitraje en el campo y la multa en la reunión. </w:t>
            </w:r>
          </w:p>
          <w:p w14:paraId="31F304EE" w14:textId="77777777" w:rsidR="00576C6B" w:rsidRDefault="00000000">
            <w:pPr>
              <w:spacing w:after="0" w:line="240" w:lineRule="auto"/>
              <w:ind w:left="0" w:right="49" w:firstLine="0"/>
            </w:pPr>
            <w:r>
              <w:rPr>
                <w:sz w:val="20"/>
              </w:rPr>
              <w:t xml:space="preserve">En caso de que los equipos tengan deudas pendientes no se programaran en la siguiente jornada. </w:t>
            </w:r>
          </w:p>
          <w:p w14:paraId="5310E0FF" w14:textId="77777777" w:rsidR="00576C6B" w:rsidRDefault="00000000">
            <w:pPr>
              <w:spacing w:after="3" w:line="239" w:lineRule="auto"/>
              <w:ind w:left="0" w:right="49" w:firstLine="0"/>
            </w:pPr>
            <w:r>
              <w:rPr>
                <w:sz w:val="20"/>
              </w:rPr>
              <w:t xml:space="preserve">En caso si el equipo ha jugado menos de la mitad del campeonato, los puntos a favor o en contra serán eliminados de la tabla de competencia. </w:t>
            </w:r>
          </w:p>
          <w:p w14:paraId="793FCE0A" w14:textId="1E19D403" w:rsidR="00576C6B" w:rsidRDefault="00000000" w:rsidP="00472FC0">
            <w:pPr>
              <w:spacing w:after="0" w:line="240" w:lineRule="auto"/>
              <w:ind w:left="0" w:right="43" w:firstLine="0"/>
            </w:pPr>
            <w:r>
              <w:rPr>
                <w:sz w:val="20"/>
              </w:rPr>
              <w:t xml:space="preserve">En caso de que el equipo haya disputado más de la mitad del torneo, los equipos restantes que tienen programados jugar contra el equipo deberán pagar un costo de </w:t>
            </w:r>
            <w:r>
              <w:rPr>
                <w:b/>
                <w:sz w:val="20"/>
              </w:rPr>
              <w:t xml:space="preserve">C$ 100.00 (Cien córdobas). </w:t>
            </w:r>
            <w:r>
              <w:rPr>
                <w:b/>
                <w:sz w:val="20"/>
                <w:u w:val="single" w:color="000000"/>
              </w:rPr>
              <w:t>Mas el costo del</w:t>
            </w:r>
            <w:r>
              <w:rPr>
                <w:b/>
                <w:sz w:val="20"/>
              </w:rPr>
              <w:t xml:space="preserve"> </w:t>
            </w:r>
            <w:r>
              <w:rPr>
                <w:b/>
                <w:sz w:val="20"/>
                <w:u w:val="single" w:color="000000"/>
              </w:rPr>
              <w:t>rayado</w:t>
            </w:r>
            <w:r>
              <w:rPr>
                <w:b/>
                <w:sz w:val="20"/>
              </w:rPr>
              <w:t xml:space="preserve">. En la siguiente </w:t>
            </w:r>
            <w:r>
              <w:rPr>
                <w:b/>
                <w:sz w:val="20"/>
              </w:rPr>
              <w:lastRenderedPageBreak/>
              <w:t>reunión ordinaria y se le asignaran los 3 puntos y 3 goles a favor.</w:t>
            </w:r>
            <w:r>
              <w:rPr>
                <w:sz w:val="20"/>
              </w:rPr>
              <w:t xml:space="preserve">  </w:t>
            </w:r>
          </w:p>
        </w:tc>
      </w:tr>
    </w:tbl>
    <w:p w14:paraId="17851864" w14:textId="77777777" w:rsidR="00576C6B" w:rsidRPr="006E6BD2" w:rsidRDefault="00576C6B">
      <w:pPr>
        <w:spacing w:after="0" w:line="259" w:lineRule="auto"/>
        <w:ind w:left="-720" w:right="11532" w:firstLine="0"/>
        <w:jc w:val="left"/>
        <w:rPr>
          <w:sz w:val="6"/>
          <w:szCs w:val="6"/>
        </w:rPr>
      </w:pPr>
    </w:p>
    <w:tbl>
      <w:tblPr>
        <w:tblStyle w:val="TableGrid"/>
        <w:tblW w:w="11056" w:type="dxa"/>
        <w:tblInd w:w="-144" w:type="dxa"/>
        <w:tblCellMar>
          <w:top w:w="46" w:type="dxa"/>
          <w:left w:w="108" w:type="dxa"/>
          <w:right w:w="62" w:type="dxa"/>
        </w:tblCellMar>
        <w:tblLook w:val="04A0" w:firstRow="1" w:lastRow="0" w:firstColumn="1" w:lastColumn="0" w:noHBand="0" w:noVBand="1"/>
      </w:tblPr>
      <w:tblGrid>
        <w:gridCol w:w="461"/>
        <w:gridCol w:w="2231"/>
        <w:gridCol w:w="5247"/>
        <w:gridCol w:w="3117"/>
      </w:tblGrid>
      <w:tr w:rsidR="00576C6B" w14:paraId="7CD8ACCE" w14:textId="77777777" w:rsidTr="00B20BED">
        <w:trPr>
          <w:trHeight w:val="2774"/>
        </w:trPr>
        <w:tc>
          <w:tcPr>
            <w:tcW w:w="461" w:type="dxa"/>
            <w:tcBorders>
              <w:top w:val="single" w:sz="3" w:space="0" w:color="000000"/>
              <w:left w:val="single" w:sz="3" w:space="0" w:color="000000"/>
              <w:bottom w:val="single" w:sz="3" w:space="0" w:color="000000"/>
              <w:right w:val="single" w:sz="3" w:space="0" w:color="000000"/>
            </w:tcBorders>
            <w:vAlign w:val="center"/>
          </w:tcPr>
          <w:p w14:paraId="680567BA" w14:textId="77777777" w:rsidR="00576C6B" w:rsidRDefault="00000000">
            <w:pPr>
              <w:spacing w:after="0" w:line="259" w:lineRule="auto"/>
              <w:ind w:left="0" w:right="46" w:firstLine="0"/>
              <w:jc w:val="center"/>
            </w:pPr>
            <w:r>
              <w:rPr>
                <w:sz w:val="20"/>
              </w:rPr>
              <w:t xml:space="preserve">6 </w:t>
            </w:r>
          </w:p>
        </w:tc>
        <w:tc>
          <w:tcPr>
            <w:tcW w:w="2231" w:type="dxa"/>
            <w:tcBorders>
              <w:top w:val="single" w:sz="3" w:space="0" w:color="000000"/>
              <w:left w:val="single" w:sz="3" w:space="0" w:color="000000"/>
              <w:bottom w:val="single" w:sz="3" w:space="0" w:color="000000"/>
              <w:right w:val="single" w:sz="3" w:space="0" w:color="000000"/>
            </w:tcBorders>
            <w:vAlign w:val="center"/>
          </w:tcPr>
          <w:p w14:paraId="32693BA3" w14:textId="77777777" w:rsidR="00576C6B" w:rsidRDefault="00000000">
            <w:pPr>
              <w:spacing w:after="0" w:line="259" w:lineRule="auto"/>
              <w:ind w:left="0" w:right="47" w:firstLine="0"/>
              <w:jc w:val="center"/>
            </w:pPr>
            <w:r>
              <w:rPr>
                <w:sz w:val="20"/>
              </w:rPr>
              <w:t xml:space="preserve">Jugadores extranjeros </w:t>
            </w:r>
          </w:p>
        </w:tc>
        <w:tc>
          <w:tcPr>
            <w:tcW w:w="5247" w:type="dxa"/>
            <w:tcBorders>
              <w:top w:val="single" w:sz="3" w:space="0" w:color="000000"/>
              <w:left w:val="single" w:sz="3" w:space="0" w:color="000000"/>
              <w:bottom w:val="single" w:sz="3" w:space="0" w:color="000000"/>
              <w:right w:val="single" w:sz="3" w:space="0" w:color="000000"/>
            </w:tcBorders>
            <w:vAlign w:val="center"/>
          </w:tcPr>
          <w:p w14:paraId="0A21B9BB" w14:textId="77777777" w:rsidR="00576C6B" w:rsidRDefault="00000000">
            <w:pPr>
              <w:spacing w:after="0" w:line="241" w:lineRule="auto"/>
              <w:ind w:left="0" w:right="44" w:firstLine="0"/>
            </w:pPr>
            <w:r>
              <w:rPr>
                <w:sz w:val="20"/>
              </w:rPr>
              <w:t xml:space="preserve">Se considera jugador extranjero a todo jugador no nacido y tampoco residente en el municipio de Palacagüina, independientemente del tiempo que tengan de jugar en el municipio. </w:t>
            </w:r>
          </w:p>
          <w:p w14:paraId="4ADEE26C" w14:textId="77777777" w:rsidR="00576C6B" w:rsidRPr="009B2BEE" w:rsidRDefault="00000000">
            <w:pPr>
              <w:spacing w:after="0" w:line="259" w:lineRule="auto"/>
              <w:ind w:left="0" w:right="0" w:firstLine="0"/>
              <w:jc w:val="left"/>
              <w:rPr>
                <w:sz w:val="10"/>
                <w:szCs w:val="12"/>
              </w:rPr>
            </w:pPr>
            <w:r>
              <w:rPr>
                <w:sz w:val="20"/>
              </w:rPr>
              <w:t xml:space="preserve"> </w:t>
            </w:r>
          </w:p>
          <w:p w14:paraId="63A11882" w14:textId="7C6A8576" w:rsidR="00576C6B" w:rsidRPr="00472FC0" w:rsidRDefault="00000000">
            <w:pPr>
              <w:spacing w:after="0" w:line="240" w:lineRule="auto"/>
              <w:ind w:left="0" w:right="43" w:firstLine="0"/>
            </w:pPr>
            <w:r w:rsidRPr="00472FC0">
              <w:rPr>
                <w:sz w:val="20"/>
              </w:rPr>
              <w:t>Cada equipo puede inscribir a un máximo de 4 jugadores extranjeros</w:t>
            </w:r>
            <w:r w:rsidR="00472FC0" w:rsidRPr="00472FC0">
              <w:rPr>
                <w:sz w:val="20"/>
              </w:rPr>
              <w:t xml:space="preserve"> y los cuatros pueden estar activos en el campo</w:t>
            </w:r>
            <w:r w:rsidRPr="00472FC0">
              <w:rPr>
                <w:sz w:val="20"/>
              </w:rPr>
              <w:t xml:space="preserve">. </w:t>
            </w:r>
          </w:p>
          <w:p w14:paraId="363613CF" w14:textId="77777777" w:rsidR="00576C6B" w:rsidRPr="009B2BEE" w:rsidRDefault="00000000">
            <w:pPr>
              <w:spacing w:after="0" w:line="259" w:lineRule="auto"/>
              <w:ind w:left="0" w:right="0" w:firstLine="0"/>
              <w:jc w:val="left"/>
              <w:rPr>
                <w:sz w:val="6"/>
                <w:szCs w:val="8"/>
              </w:rPr>
            </w:pPr>
            <w:r>
              <w:rPr>
                <w:sz w:val="20"/>
              </w:rPr>
              <w:t xml:space="preserve"> </w:t>
            </w:r>
          </w:p>
          <w:p w14:paraId="53A2CB35" w14:textId="1D8EF2E2" w:rsidR="00576C6B" w:rsidRDefault="00000000">
            <w:pPr>
              <w:spacing w:after="0" w:line="259" w:lineRule="auto"/>
              <w:ind w:left="0" w:right="45" w:firstLine="0"/>
            </w:pPr>
            <w:r>
              <w:rPr>
                <w:sz w:val="20"/>
              </w:rPr>
              <w:t xml:space="preserve">Si un jugador extranjero se retira de un equipo, para poderlo sustituir por otro jugador extranjero se da de baja a este, el equipo deberá pagar </w:t>
            </w:r>
            <w:r>
              <w:rPr>
                <w:b/>
                <w:sz w:val="20"/>
              </w:rPr>
              <w:t xml:space="preserve">C$ 150.00 (Ciento cincuenta córdobas). </w:t>
            </w:r>
          </w:p>
        </w:tc>
        <w:tc>
          <w:tcPr>
            <w:tcW w:w="3117" w:type="dxa"/>
            <w:tcBorders>
              <w:top w:val="single" w:sz="3" w:space="0" w:color="000000"/>
              <w:left w:val="single" w:sz="3" w:space="0" w:color="000000"/>
              <w:bottom w:val="single" w:sz="3" w:space="0" w:color="000000"/>
              <w:right w:val="single" w:sz="3" w:space="0" w:color="000000"/>
            </w:tcBorders>
          </w:tcPr>
          <w:p w14:paraId="275A9662" w14:textId="19E3CC70" w:rsidR="00576C6B" w:rsidRDefault="00000000">
            <w:pPr>
              <w:spacing w:after="3" w:line="239" w:lineRule="auto"/>
              <w:ind w:left="0" w:right="42" w:firstLine="0"/>
            </w:pPr>
            <w:r>
              <w:rPr>
                <w:sz w:val="20"/>
              </w:rPr>
              <w:t xml:space="preserve">Si un jugador extranjero comete un acto de indisciplina </w:t>
            </w:r>
            <w:r w:rsidR="00472FC0">
              <w:rPr>
                <w:sz w:val="20"/>
              </w:rPr>
              <w:t xml:space="preserve">la directiva analizara la </w:t>
            </w:r>
            <w:r>
              <w:rPr>
                <w:sz w:val="20"/>
              </w:rPr>
              <w:t>grave</w:t>
            </w:r>
            <w:r w:rsidR="00472FC0">
              <w:rPr>
                <w:sz w:val="20"/>
              </w:rPr>
              <w:t>dad del acto</w:t>
            </w:r>
            <w:r>
              <w:rPr>
                <w:sz w:val="20"/>
              </w:rPr>
              <w:t xml:space="preserve">, </w:t>
            </w:r>
            <w:r w:rsidR="00472FC0">
              <w:rPr>
                <w:sz w:val="20"/>
              </w:rPr>
              <w:t xml:space="preserve">para la toma de </w:t>
            </w:r>
            <w:r w:rsidR="009B2BEE">
              <w:rPr>
                <w:sz w:val="20"/>
              </w:rPr>
              <w:t>decisión</w:t>
            </w:r>
            <w:r w:rsidR="00472FC0">
              <w:rPr>
                <w:sz w:val="20"/>
              </w:rPr>
              <w:t xml:space="preserve"> para </w:t>
            </w:r>
            <w:r w:rsidR="009B2BEE">
              <w:rPr>
                <w:sz w:val="20"/>
              </w:rPr>
              <w:t>su respectiva</w:t>
            </w:r>
            <w:r w:rsidR="00472FC0">
              <w:rPr>
                <w:sz w:val="20"/>
              </w:rPr>
              <w:t xml:space="preserve"> sanción.</w:t>
            </w:r>
          </w:p>
          <w:p w14:paraId="3C1553A3" w14:textId="77777777" w:rsidR="00576C6B" w:rsidRDefault="00576C6B" w:rsidP="009B2BEE">
            <w:pPr>
              <w:spacing w:after="0" w:line="259" w:lineRule="auto"/>
              <w:ind w:left="0" w:right="0" w:firstLine="0"/>
              <w:jc w:val="left"/>
            </w:pPr>
          </w:p>
          <w:p w14:paraId="65800F52" w14:textId="01FD8F5B" w:rsidR="00B20BED" w:rsidRDefault="00B20BED" w:rsidP="009B2BEE">
            <w:pPr>
              <w:spacing w:after="0" w:line="259" w:lineRule="auto"/>
              <w:ind w:left="0" w:right="0" w:firstLine="0"/>
              <w:jc w:val="left"/>
            </w:pPr>
            <w:r w:rsidRPr="00B20BED">
              <w:rPr>
                <w:sz w:val="20"/>
              </w:rPr>
              <w:t>Según el inciso 16 de este mismo articulo</w:t>
            </w:r>
          </w:p>
        </w:tc>
      </w:tr>
      <w:tr w:rsidR="00576C6B" w14:paraId="42444A5F" w14:textId="77777777" w:rsidTr="00B20BED">
        <w:trPr>
          <w:trHeight w:val="798"/>
        </w:trPr>
        <w:tc>
          <w:tcPr>
            <w:tcW w:w="461" w:type="dxa"/>
            <w:tcBorders>
              <w:top w:val="single" w:sz="3" w:space="0" w:color="000000"/>
              <w:left w:val="single" w:sz="3" w:space="0" w:color="000000"/>
              <w:bottom w:val="single" w:sz="3" w:space="0" w:color="000000"/>
              <w:right w:val="single" w:sz="3" w:space="0" w:color="000000"/>
            </w:tcBorders>
            <w:vAlign w:val="center"/>
          </w:tcPr>
          <w:p w14:paraId="1F6A49E2" w14:textId="77777777" w:rsidR="00576C6B" w:rsidRDefault="00000000">
            <w:pPr>
              <w:spacing w:after="0" w:line="259" w:lineRule="auto"/>
              <w:ind w:left="0" w:right="46" w:firstLine="0"/>
              <w:jc w:val="center"/>
            </w:pPr>
            <w:r>
              <w:rPr>
                <w:sz w:val="20"/>
              </w:rPr>
              <w:t xml:space="preserve">7 </w:t>
            </w:r>
          </w:p>
        </w:tc>
        <w:tc>
          <w:tcPr>
            <w:tcW w:w="2231" w:type="dxa"/>
            <w:tcBorders>
              <w:top w:val="single" w:sz="3" w:space="0" w:color="000000"/>
              <w:left w:val="single" w:sz="3" w:space="0" w:color="000000"/>
              <w:bottom w:val="single" w:sz="3" w:space="0" w:color="000000"/>
              <w:right w:val="single" w:sz="3" w:space="0" w:color="000000"/>
            </w:tcBorders>
            <w:vAlign w:val="center"/>
          </w:tcPr>
          <w:p w14:paraId="4BA11E12" w14:textId="77777777" w:rsidR="00576C6B" w:rsidRDefault="00000000">
            <w:pPr>
              <w:spacing w:after="0" w:line="259" w:lineRule="auto"/>
              <w:ind w:left="0" w:right="51" w:firstLine="0"/>
              <w:jc w:val="center"/>
            </w:pPr>
            <w:r>
              <w:rPr>
                <w:sz w:val="20"/>
              </w:rPr>
              <w:t xml:space="preserve">Jugadores naturalizados </w:t>
            </w:r>
          </w:p>
        </w:tc>
        <w:tc>
          <w:tcPr>
            <w:tcW w:w="5247" w:type="dxa"/>
            <w:tcBorders>
              <w:top w:val="single" w:sz="3" w:space="0" w:color="000000"/>
              <w:left w:val="single" w:sz="3" w:space="0" w:color="000000"/>
              <w:bottom w:val="single" w:sz="3" w:space="0" w:color="000000"/>
              <w:right w:val="single" w:sz="3" w:space="0" w:color="000000"/>
            </w:tcBorders>
          </w:tcPr>
          <w:p w14:paraId="7F0B7080" w14:textId="77777777" w:rsidR="00576C6B" w:rsidRDefault="00000000">
            <w:pPr>
              <w:spacing w:after="0" w:line="259" w:lineRule="auto"/>
              <w:ind w:left="0" w:right="43" w:firstLine="0"/>
            </w:pPr>
            <w:r>
              <w:rPr>
                <w:sz w:val="20"/>
              </w:rPr>
              <w:t>Se considera jugador naturalizado a todo jugador no nacido en el municipio de Palacagüina, pero que tenga residencia formal en el mismo</w:t>
            </w:r>
            <w:r>
              <w:rPr>
                <w:b/>
                <w:sz w:val="20"/>
              </w:rPr>
              <w:t xml:space="preserve"> </w:t>
            </w:r>
            <w:r>
              <w:rPr>
                <w:b/>
                <w:sz w:val="20"/>
                <w:u w:val="single" w:color="000000"/>
              </w:rPr>
              <w:t>durante un periodo mínimo de un año</w:t>
            </w:r>
            <w:r>
              <w:rPr>
                <w:b/>
                <w:sz w:val="20"/>
              </w:rPr>
              <w:t xml:space="preserve"> </w:t>
            </w:r>
            <w:r>
              <w:rPr>
                <w:b/>
                <w:sz w:val="20"/>
                <w:u w:val="single" w:color="000000"/>
              </w:rPr>
              <w:t>calendario</w:t>
            </w:r>
            <w:r>
              <w:rPr>
                <w:sz w:val="20"/>
              </w:rPr>
              <w:t xml:space="preserve">, siempre y cuando demuestre su residencia vía constancia formal por las instituciones competentes del municipio. </w:t>
            </w:r>
          </w:p>
        </w:tc>
        <w:tc>
          <w:tcPr>
            <w:tcW w:w="3117" w:type="dxa"/>
            <w:tcBorders>
              <w:top w:val="single" w:sz="3" w:space="0" w:color="000000"/>
              <w:left w:val="single" w:sz="3" w:space="0" w:color="000000"/>
              <w:bottom w:val="single" w:sz="3" w:space="0" w:color="000000"/>
              <w:right w:val="single" w:sz="3" w:space="0" w:color="000000"/>
            </w:tcBorders>
            <w:vAlign w:val="center"/>
          </w:tcPr>
          <w:p w14:paraId="31AF19C3" w14:textId="77777777" w:rsidR="00576C6B" w:rsidRDefault="006A0BB0" w:rsidP="009B2BEE">
            <w:pPr>
              <w:spacing w:after="0" w:line="238" w:lineRule="auto"/>
              <w:ind w:left="0" w:right="0" w:firstLine="0"/>
              <w:rPr>
                <w:sz w:val="20"/>
              </w:rPr>
            </w:pPr>
            <w:r>
              <w:rPr>
                <w:sz w:val="20"/>
              </w:rPr>
              <w:t xml:space="preserve">Los jugadores extranjeros que ahora pasan a ser naturalizados serán investigados por parte de la federación. </w:t>
            </w:r>
          </w:p>
          <w:p w14:paraId="3441B898" w14:textId="1477D036" w:rsidR="006A0BB0" w:rsidRPr="006E6BD2" w:rsidRDefault="006A0BB0" w:rsidP="009B2BEE">
            <w:pPr>
              <w:spacing w:after="0" w:line="238" w:lineRule="auto"/>
              <w:ind w:left="0" w:right="0" w:firstLine="0"/>
              <w:rPr>
                <w:sz w:val="20"/>
              </w:rPr>
            </w:pPr>
            <w:r w:rsidRPr="006E6BD2">
              <w:rPr>
                <w:sz w:val="20"/>
              </w:rPr>
              <w:t>De no comprobarse la veracidad de la información se sancionará al jugador y al representante.</w:t>
            </w:r>
          </w:p>
          <w:p w14:paraId="7FC1A0D7" w14:textId="54E7D79C" w:rsidR="006A0BB0" w:rsidRDefault="006A0BB0" w:rsidP="009B2BEE">
            <w:pPr>
              <w:spacing w:after="0" w:line="238" w:lineRule="auto"/>
              <w:ind w:left="0" w:right="0" w:firstLine="0"/>
            </w:pPr>
            <w:r w:rsidRPr="006E6BD2">
              <w:rPr>
                <w:sz w:val="20"/>
              </w:rPr>
              <w:t>A la vez se considerará alineación indebida en los partidos que haya participado.</w:t>
            </w:r>
          </w:p>
        </w:tc>
      </w:tr>
      <w:tr w:rsidR="00576C6B" w14:paraId="463BB09F" w14:textId="77777777" w:rsidTr="00B20BED">
        <w:trPr>
          <w:trHeight w:val="3772"/>
        </w:trPr>
        <w:tc>
          <w:tcPr>
            <w:tcW w:w="461" w:type="dxa"/>
            <w:tcBorders>
              <w:top w:val="single" w:sz="3" w:space="0" w:color="000000"/>
              <w:left w:val="single" w:sz="3" w:space="0" w:color="000000"/>
              <w:bottom w:val="single" w:sz="3" w:space="0" w:color="000000"/>
              <w:right w:val="single" w:sz="3" w:space="0" w:color="000000"/>
            </w:tcBorders>
            <w:vAlign w:val="center"/>
          </w:tcPr>
          <w:p w14:paraId="50E5F880" w14:textId="77777777" w:rsidR="00576C6B" w:rsidRDefault="00000000">
            <w:pPr>
              <w:spacing w:after="0" w:line="259" w:lineRule="auto"/>
              <w:ind w:left="0" w:right="46" w:firstLine="0"/>
              <w:jc w:val="center"/>
            </w:pPr>
            <w:r>
              <w:rPr>
                <w:sz w:val="20"/>
              </w:rPr>
              <w:lastRenderedPageBreak/>
              <w:t xml:space="preserve">8 </w:t>
            </w:r>
          </w:p>
        </w:tc>
        <w:tc>
          <w:tcPr>
            <w:tcW w:w="2231" w:type="dxa"/>
            <w:tcBorders>
              <w:top w:val="single" w:sz="3" w:space="0" w:color="000000"/>
              <w:left w:val="single" w:sz="3" w:space="0" w:color="000000"/>
              <w:bottom w:val="single" w:sz="3" w:space="0" w:color="000000"/>
              <w:right w:val="single" w:sz="3" w:space="0" w:color="000000"/>
            </w:tcBorders>
            <w:vAlign w:val="center"/>
          </w:tcPr>
          <w:p w14:paraId="217B261C" w14:textId="5F847D82" w:rsidR="00576C6B" w:rsidRDefault="00000000">
            <w:pPr>
              <w:spacing w:after="0" w:line="259" w:lineRule="auto"/>
              <w:ind w:left="0" w:right="0" w:firstLine="1"/>
              <w:jc w:val="center"/>
            </w:pPr>
            <w:r>
              <w:rPr>
                <w:sz w:val="20"/>
              </w:rPr>
              <w:t>Cada equipo debe tener un capitán, un representante, un director técnico</w:t>
            </w:r>
            <w:r w:rsidR="00D44E3D">
              <w:rPr>
                <w:sz w:val="20"/>
              </w:rPr>
              <w:t>.</w:t>
            </w:r>
          </w:p>
        </w:tc>
        <w:tc>
          <w:tcPr>
            <w:tcW w:w="5247" w:type="dxa"/>
            <w:tcBorders>
              <w:top w:val="single" w:sz="3" w:space="0" w:color="000000"/>
              <w:left w:val="single" w:sz="3" w:space="0" w:color="000000"/>
              <w:bottom w:val="single" w:sz="3" w:space="0" w:color="000000"/>
              <w:right w:val="single" w:sz="3" w:space="0" w:color="000000"/>
            </w:tcBorders>
          </w:tcPr>
          <w:p w14:paraId="0C71D153" w14:textId="77777777" w:rsidR="00576C6B" w:rsidRDefault="00000000">
            <w:pPr>
              <w:spacing w:after="0" w:line="240" w:lineRule="auto"/>
              <w:ind w:left="0" w:right="47" w:firstLine="0"/>
            </w:pPr>
            <w:r>
              <w:rPr>
                <w:sz w:val="20"/>
              </w:rPr>
              <w:t xml:space="preserve">Deben ser personas que representen al equipo de manera responsable y respetuosa ante árbitros, federación e integrantes de los otros equipos. </w:t>
            </w:r>
          </w:p>
          <w:p w14:paraId="057805C4" w14:textId="12071DAC" w:rsidR="00576C6B" w:rsidRDefault="00000000">
            <w:pPr>
              <w:spacing w:after="0" w:line="240" w:lineRule="auto"/>
              <w:ind w:left="0" w:right="44" w:firstLine="0"/>
            </w:pPr>
            <w:r>
              <w:rPr>
                <w:sz w:val="20"/>
              </w:rPr>
              <w:t xml:space="preserve">Todos los equipos deben tener un </w:t>
            </w:r>
            <w:r>
              <w:rPr>
                <w:b/>
                <w:sz w:val="20"/>
              </w:rPr>
              <w:t>CAPITÁN</w:t>
            </w:r>
            <w:r>
              <w:rPr>
                <w:sz w:val="20"/>
              </w:rPr>
              <w:t xml:space="preserve">, un </w:t>
            </w:r>
            <w:r>
              <w:rPr>
                <w:b/>
                <w:sz w:val="20"/>
              </w:rPr>
              <w:t>DIRECTOR TÉCNICO</w:t>
            </w:r>
            <w:r>
              <w:rPr>
                <w:sz w:val="20"/>
              </w:rPr>
              <w:t xml:space="preserve"> y un </w:t>
            </w:r>
            <w:r>
              <w:rPr>
                <w:b/>
                <w:sz w:val="20"/>
              </w:rPr>
              <w:t>AUXILIAR TÉCNICO</w:t>
            </w:r>
            <w:r w:rsidR="00557192">
              <w:rPr>
                <w:b/>
                <w:sz w:val="20"/>
              </w:rPr>
              <w:t xml:space="preserve"> Y UN PREPARADOR FISICO</w:t>
            </w:r>
            <w:r>
              <w:rPr>
                <w:sz w:val="20"/>
              </w:rPr>
              <w:t xml:space="preserve"> que los dirija en el terreno de juego, al mismo tiempo est</w:t>
            </w:r>
            <w:r w:rsidR="00557192">
              <w:rPr>
                <w:sz w:val="20"/>
              </w:rPr>
              <w:t>os</w:t>
            </w:r>
            <w:r>
              <w:rPr>
                <w:sz w:val="20"/>
              </w:rPr>
              <w:t xml:space="preserve"> puede</w:t>
            </w:r>
            <w:r w:rsidR="00557192">
              <w:rPr>
                <w:sz w:val="20"/>
              </w:rPr>
              <w:t>n</w:t>
            </w:r>
            <w:r>
              <w:rPr>
                <w:sz w:val="20"/>
              </w:rPr>
              <w:t xml:space="preserve"> ser sancionado</w:t>
            </w:r>
            <w:r w:rsidR="00557192">
              <w:rPr>
                <w:sz w:val="20"/>
              </w:rPr>
              <w:t>s</w:t>
            </w:r>
            <w:r>
              <w:rPr>
                <w:sz w:val="20"/>
              </w:rPr>
              <w:t xml:space="preserve"> como cualquier miembro de su equipo en caso de que cometa actos antideportivos. </w:t>
            </w:r>
          </w:p>
          <w:p w14:paraId="5C9D7E23" w14:textId="360A06C8" w:rsidR="00576C6B" w:rsidRDefault="00000000" w:rsidP="00557192">
            <w:pPr>
              <w:spacing w:after="0" w:line="240" w:lineRule="auto"/>
              <w:ind w:left="0" w:right="48" w:firstLine="0"/>
            </w:pPr>
            <w:r>
              <w:rPr>
                <w:sz w:val="20"/>
              </w:rPr>
              <w:t>El</w:t>
            </w:r>
            <w:r>
              <w:rPr>
                <w:b/>
                <w:sz w:val="20"/>
                <w:u w:val="single" w:color="000000"/>
              </w:rPr>
              <w:t xml:space="preserve"> representante</w:t>
            </w:r>
            <w:r>
              <w:rPr>
                <w:sz w:val="20"/>
              </w:rPr>
              <w:t xml:space="preserve"> puede ser un jugador, este debe participar en las reuniones ordinarias y extraordinarias que desarrolla la federación durante el torneo. En caso de que el representante no pueda ir a una reunión pueda delegar a otro miembro del equipo siempre y cuando comunique a la FEMFUTPAL. </w:t>
            </w:r>
          </w:p>
        </w:tc>
        <w:tc>
          <w:tcPr>
            <w:tcW w:w="3117" w:type="dxa"/>
            <w:tcBorders>
              <w:top w:val="single" w:sz="3" w:space="0" w:color="000000"/>
              <w:left w:val="single" w:sz="3" w:space="0" w:color="000000"/>
              <w:bottom w:val="single" w:sz="3" w:space="0" w:color="000000"/>
              <w:right w:val="single" w:sz="3" w:space="0" w:color="000000"/>
            </w:tcBorders>
            <w:vAlign w:val="center"/>
          </w:tcPr>
          <w:p w14:paraId="20FCE959" w14:textId="77777777" w:rsidR="00576C6B" w:rsidRDefault="00000000">
            <w:pPr>
              <w:spacing w:after="0" w:line="240" w:lineRule="auto"/>
              <w:ind w:left="0" w:right="43" w:firstLine="0"/>
            </w:pPr>
            <w:r>
              <w:rPr>
                <w:sz w:val="20"/>
              </w:rPr>
              <w:t xml:space="preserve">Si algún </w:t>
            </w:r>
            <w:r>
              <w:rPr>
                <w:b/>
                <w:sz w:val="20"/>
              </w:rPr>
              <w:t>representante</w:t>
            </w:r>
            <w:r>
              <w:rPr>
                <w:sz w:val="20"/>
              </w:rPr>
              <w:t xml:space="preserve"> no asiste a una reunión y tampoco delega a otro miembro, el equipo será multado con</w:t>
            </w:r>
            <w:r>
              <w:rPr>
                <w:b/>
                <w:sz w:val="20"/>
              </w:rPr>
              <w:t xml:space="preserve"> C$ 50.00 </w:t>
            </w:r>
            <w:r>
              <w:rPr>
                <w:sz w:val="20"/>
              </w:rPr>
              <w:t xml:space="preserve">(Cincuenta córdobas), los cuales deberán cancelar en la siguiente reunión. </w:t>
            </w:r>
          </w:p>
          <w:p w14:paraId="2190ACA3" w14:textId="77777777" w:rsidR="00576C6B" w:rsidRDefault="00000000">
            <w:pPr>
              <w:spacing w:after="0" w:line="259" w:lineRule="auto"/>
              <w:ind w:left="0" w:right="49" w:firstLine="0"/>
            </w:pPr>
            <w:r>
              <w:rPr>
                <w:sz w:val="20"/>
              </w:rPr>
              <w:t xml:space="preserve">En caso de no cancelar en la fecha estipulada, se les pueda quitar puntos obtenidos en la jornada anterior y no se les programara partido en la siguiente jornada. </w:t>
            </w:r>
          </w:p>
        </w:tc>
      </w:tr>
      <w:tr w:rsidR="00576C6B" w14:paraId="530984E0" w14:textId="77777777" w:rsidTr="00B20BED">
        <w:trPr>
          <w:trHeight w:val="2791"/>
        </w:trPr>
        <w:tc>
          <w:tcPr>
            <w:tcW w:w="461" w:type="dxa"/>
            <w:tcBorders>
              <w:top w:val="single" w:sz="3" w:space="0" w:color="000000"/>
              <w:left w:val="single" w:sz="3" w:space="0" w:color="000000"/>
              <w:bottom w:val="single" w:sz="3" w:space="0" w:color="000000"/>
              <w:right w:val="single" w:sz="3" w:space="0" w:color="000000"/>
            </w:tcBorders>
            <w:vAlign w:val="center"/>
          </w:tcPr>
          <w:p w14:paraId="7AF3A192" w14:textId="77777777" w:rsidR="00576C6B" w:rsidRDefault="00000000">
            <w:pPr>
              <w:spacing w:after="0" w:line="259" w:lineRule="auto"/>
              <w:ind w:left="0" w:right="46" w:firstLine="0"/>
              <w:jc w:val="center"/>
            </w:pPr>
            <w:r>
              <w:rPr>
                <w:sz w:val="20"/>
              </w:rPr>
              <w:t xml:space="preserve">9 </w:t>
            </w:r>
          </w:p>
        </w:tc>
        <w:tc>
          <w:tcPr>
            <w:tcW w:w="2231" w:type="dxa"/>
            <w:tcBorders>
              <w:top w:val="single" w:sz="3" w:space="0" w:color="000000"/>
              <w:left w:val="single" w:sz="3" w:space="0" w:color="000000"/>
              <w:bottom w:val="single" w:sz="3" w:space="0" w:color="000000"/>
              <w:right w:val="single" w:sz="3" w:space="0" w:color="000000"/>
            </w:tcBorders>
            <w:vAlign w:val="center"/>
          </w:tcPr>
          <w:p w14:paraId="6F8A47C3" w14:textId="77777777" w:rsidR="00576C6B" w:rsidRDefault="00000000">
            <w:pPr>
              <w:spacing w:after="0" w:line="259" w:lineRule="auto"/>
              <w:ind w:left="0" w:right="46" w:firstLine="0"/>
              <w:jc w:val="center"/>
            </w:pPr>
            <w:r>
              <w:rPr>
                <w:sz w:val="20"/>
              </w:rPr>
              <w:t xml:space="preserve">Documentos oficiales </w:t>
            </w:r>
          </w:p>
        </w:tc>
        <w:tc>
          <w:tcPr>
            <w:tcW w:w="5247" w:type="dxa"/>
            <w:tcBorders>
              <w:top w:val="single" w:sz="3" w:space="0" w:color="000000"/>
              <w:left w:val="single" w:sz="3" w:space="0" w:color="000000"/>
              <w:bottom w:val="single" w:sz="3" w:space="0" w:color="000000"/>
              <w:right w:val="single" w:sz="3" w:space="0" w:color="000000"/>
            </w:tcBorders>
          </w:tcPr>
          <w:p w14:paraId="26EFE912" w14:textId="77777777" w:rsidR="00576C6B" w:rsidRDefault="00000000">
            <w:pPr>
              <w:spacing w:after="47" w:line="238" w:lineRule="auto"/>
              <w:ind w:left="0" w:right="0" w:firstLine="0"/>
            </w:pPr>
            <w:r>
              <w:rPr>
                <w:sz w:val="20"/>
              </w:rPr>
              <w:t xml:space="preserve">Se consideran documentos oficiales todos aquellos emitidos por la FEMFUTPAL como: </w:t>
            </w:r>
          </w:p>
          <w:p w14:paraId="5CCD1A4C" w14:textId="77777777" w:rsidR="00576C6B" w:rsidRDefault="00000000">
            <w:pPr>
              <w:numPr>
                <w:ilvl w:val="0"/>
                <w:numId w:val="5"/>
              </w:numPr>
              <w:spacing w:after="0" w:line="259" w:lineRule="auto"/>
              <w:ind w:right="0" w:hanging="360"/>
              <w:jc w:val="left"/>
            </w:pPr>
            <w:r>
              <w:rPr>
                <w:b/>
                <w:sz w:val="20"/>
              </w:rPr>
              <w:t xml:space="preserve">Esquela de inscripción colectiva </w:t>
            </w:r>
          </w:p>
          <w:p w14:paraId="400C88B6" w14:textId="77777777" w:rsidR="00576C6B" w:rsidRDefault="00000000">
            <w:pPr>
              <w:numPr>
                <w:ilvl w:val="0"/>
                <w:numId w:val="5"/>
              </w:numPr>
              <w:spacing w:after="0" w:line="259" w:lineRule="auto"/>
              <w:ind w:right="0" w:hanging="360"/>
              <w:jc w:val="left"/>
            </w:pPr>
            <w:r>
              <w:rPr>
                <w:b/>
                <w:sz w:val="20"/>
              </w:rPr>
              <w:t xml:space="preserve">Hojas de alineación </w:t>
            </w:r>
          </w:p>
          <w:p w14:paraId="3BE57C0B" w14:textId="77777777" w:rsidR="00576C6B" w:rsidRDefault="00000000">
            <w:pPr>
              <w:numPr>
                <w:ilvl w:val="0"/>
                <w:numId w:val="5"/>
              </w:numPr>
              <w:spacing w:after="0" w:line="259" w:lineRule="auto"/>
              <w:ind w:right="0" w:hanging="360"/>
              <w:jc w:val="left"/>
            </w:pPr>
            <w:r>
              <w:rPr>
                <w:b/>
                <w:sz w:val="20"/>
              </w:rPr>
              <w:t xml:space="preserve">Carnet </w:t>
            </w:r>
          </w:p>
          <w:p w14:paraId="79973930" w14:textId="1EA6E903" w:rsidR="00557192" w:rsidRDefault="00000000" w:rsidP="00557192">
            <w:pPr>
              <w:numPr>
                <w:ilvl w:val="0"/>
                <w:numId w:val="5"/>
              </w:numPr>
              <w:spacing w:after="0" w:line="259" w:lineRule="auto"/>
              <w:ind w:right="0" w:hanging="360"/>
              <w:jc w:val="left"/>
            </w:pPr>
            <w:r>
              <w:rPr>
                <w:b/>
                <w:sz w:val="20"/>
              </w:rPr>
              <w:t xml:space="preserve">Hoja de inscripción de jugadores </w:t>
            </w:r>
          </w:p>
          <w:p w14:paraId="6342047A" w14:textId="77777777" w:rsidR="00576C6B" w:rsidRDefault="00000000">
            <w:pPr>
              <w:spacing w:after="0" w:line="238" w:lineRule="auto"/>
              <w:ind w:left="0" w:right="0" w:firstLine="0"/>
              <w:jc w:val="left"/>
            </w:pPr>
            <w:r>
              <w:rPr>
                <w:sz w:val="20"/>
              </w:rPr>
              <w:t xml:space="preserve">Todos los documentos son de uso obligatorio para todos los equipos. </w:t>
            </w:r>
          </w:p>
          <w:p w14:paraId="76B2A704" w14:textId="77777777" w:rsidR="00576C6B" w:rsidRPr="00557192" w:rsidRDefault="00000000">
            <w:pPr>
              <w:spacing w:after="0" w:line="259" w:lineRule="auto"/>
              <w:ind w:left="0" w:right="0" w:firstLine="0"/>
              <w:jc w:val="left"/>
              <w:rPr>
                <w:sz w:val="12"/>
                <w:szCs w:val="14"/>
              </w:rPr>
            </w:pPr>
            <w:r>
              <w:rPr>
                <w:sz w:val="20"/>
              </w:rPr>
              <w:t xml:space="preserve"> </w:t>
            </w:r>
          </w:p>
          <w:p w14:paraId="42DA8FE5" w14:textId="223304C1" w:rsidR="00576C6B" w:rsidRDefault="00000000" w:rsidP="00557192">
            <w:pPr>
              <w:spacing w:after="0" w:line="238" w:lineRule="auto"/>
              <w:ind w:left="0" w:right="0" w:firstLine="0"/>
            </w:pPr>
            <w:r>
              <w:rPr>
                <w:sz w:val="20"/>
              </w:rPr>
              <w:t xml:space="preserve">Los Carnets </w:t>
            </w:r>
            <w:r w:rsidR="00557192">
              <w:rPr>
                <w:sz w:val="20"/>
              </w:rPr>
              <w:t>serán sellados en las reuniones, deberán utilizar fotos actualizadas y deberán ser emplasticados EXIGIDAMENTE</w:t>
            </w:r>
          </w:p>
        </w:tc>
        <w:tc>
          <w:tcPr>
            <w:tcW w:w="3117" w:type="dxa"/>
            <w:tcBorders>
              <w:top w:val="single" w:sz="3" w:space="0" w:color="000000"/>
              <w:left w:val="single" w:sz="3" w:space="0" w:color="000000"/>
              <w:bottom w:val="single" w:sz="3" w:space="0" w:color="000000"/>
              <w:right w:val="single" w:sz="3" w:space="0" w:color="000000"/>
            </w:tcBorders>
            <w:vAlign w:val="center"/>
          </w:tcPr>
          <w:p w14:paraId="406FBC5F" w14:textId="12677A68" w:rsidR="00576C6B" w:rsidRDefault="00B44789">
            <w:pPr>
              <w:spacing w:after="0" w:line="239" w:lineRule="auto"/>
              <w:ind w:left="0" w:right="47" w:firstLine="0"/>
            </w:pPr>
            <w:r>
              <w:rPr>
                <w:sz w:val="20"/>
              </w:rPr>
              <w:t>Los carnets serán presentados antes de iniciar cada campeonato.</w:t>
            </w:r>
          </w:p>
          <w:p w14:paraId="199A6460" w14:textId="77777777" w:rsidR="00576C6B" w:rsidRDefault="00000000">
            <w:pPr>
              <w:spacing w:after="0" w:line="259" w:lineRule="auto"/>
              <w:ind w:left="0" w:right="0" w:firstLine="0"/>
              <w:jc w:val="left"/>
            </w:pPr>
            <w:r>
              <w:rPr>
                <w:sz w:val="20"/>
              </w:rPr>
              <w:t xml:space="preserve"> </w:t>
            </w:r>
          </w:p>
        </w:tc>
      </w:tr>
    </w:tbl>
    <w:p w14:paraId="2F3B6296" w14:textId="77777777" w:rsidR="00576C6B" w:rsidRPr="00D44E3D" w:rsidRDefault="00576C6B">
      <w:pPr>
        <w:spacing w:after="0" w:line="259" w:lineRule="auto"/>
        <w:ind w:left="-720" w:right="11532" w:firstLine="0"/>
        <w:jc w:val="left"/>
        <w:rPr>
          <w:sz w:val="2"/>
          <w:szCs w:val="2"/>
        </w:rPr>
      </w:pPr>
    </w:p>
    <w:tbl>
      <w:tblPr>
        <w:tblStyle w:val="TableGrid"/>
        <w:tblW w:w="11056" w:type="dxa"/>
        <w:tblInd w:w="-144" w:type="dxa"/>
        <w:tblCellMar>
          <w:top w:w="46" w:type="dxa"/>
          <w:left w:w="108" w:type="dxa"/>
          <w:right w:w="62" w:type="dxa"/>
        </w:tblCellMar>
        <w:tblLook w:val="04A0" w:firstRow="1" w:lastRow="0" w:firstColumn="1" w:lastColumn="0" w:noHBand="0" w:noVBand="1"/>
      </w:tblPr>
      <w:tblGrid>
        <w:gridCol w:w="461"/>
        <w:gridCol w:w="2231"/>
        <w:gridCol w:w="5247"/>
        <w:gridCol w:w="3117"/>
      </w:tblGrid>
      <w:tr w:rsidR="00576C6B" w14:paraId="28725B75" w14:textId="77777777" w:rsidTr="00B20BED">
        <w:trPr>
          <w:trHeight w:val="2304"/>
        </w:trPr>
        <w:tc>
          <w:tcPr>
            <w:tcW w:w="461" w:type="dxa"/>
            <w:tcBorders>
              <w:top w:val="single" w:sz="3" w:space="0" w:color="000000"/>
              <w:left w:val="single" w:sz="3" w:space="0" w:color="000000"/>
              <w:bottom w:val="single" w:sz="3" w:space="0" w:color="000000"/>
              <w:right w:val="single" w:sz="3" w:space="0" w:color="000000"/>
            </w:tcBorders>
            <w:vAlign w:val="center"/>
          </w:tcPr>
          <w:p w14:paraId="1441ECD6" w14:textId="77777777" w:rsidR="00576C6B" w:rsidRDefault="00000000">
            <w:pPr>
              <w:spacing w:after="0" w:line="259" w:lineRule="auto"/>
              <w:ind w:left="28" w:right="0" w:firstLine="0"/>
              <w:jc w:val="left"/>
            </w:pPr>
            <w:r>
              <w:rPr>
                <w:sz w:val="20"/>
              </w:rPr>
              <w:t xml:space="preserve">10 </w:t>
            </w:r>
          </w:p>
        </w:tc>
        <w:tc>
          <w:tcPr>
            <w:tcW w:w="2231" w:type="dxa"/>
            <w:tcBorders>
              <w:top w:val="single" w:sz="3" w:space="0" w:color="000000"/>
              <w:left w:val="single" w:sz="3" w:space="0" w:color="000000"/>
              <w:bottom w:val="single" w:sz="3" w:space="0" w:color="000000"/>
              <w:right w:val="single" w:sz="3" w:space="0" w:color="000000"/>
            </w:tcBorders>
            <w:vAlign w:val="center"/>
          </w:tcPr>
          <w:p w14:paraId="40278723" w14:textId="77777777" w:rsidR="00576C6B" w:rsidRDefault="00000000">
            <w:pPr>
              <w:spacing w:after="0" w:line="259" w:lineRule="auto"/>
              <w:ind w:left="0" w:right="0" w:firstLine="0"/>
              <w:jc w:val="center"/>
            </w:pPr>
            <w:r>
              <w:rPr>
                <w:sz w:val="20"/>
              </w:rPr>
              <w:t xml:space="preserve">Interponer cartas de reclamo y/o de solicitud en tiempo y forma. </w:t>
            </w:r>
          </w:p>
        </w:tc>
        <w:tc>
          <w:tcPr>
            <w:tcW w:w="5247" w:type="dxa"/>
            <w:tcBorders>
              <w:top w:val="single" w:sz="3" w:space="0" w:color="000000"/>
              <w:left w:val="single" w:sz="3" w:space="0" w:color="000000"/>
              <w:bottom w:val="single" w:sz="3" w:space="0" w:color="000000"/>
              <w:right w:val="single" w:sz="3" w:space="0" w:color="000000"/>
            </w:tcBorders>
          </w:tcPr>
          <w:p w14:paraId="477828CC" w14:textId="77777777" w:rsidR="00576C6B" w:rsidRDefault="00000000">
            <w:pPr>
              <w:spacing w:after="3" w:line="239" w:lineRule="auto"/>
              <w:ind w:left="0" w:right="47" w:firstLine="0"/>
              <w:rPr>
                <w:sz w:val="20"/>
              </w:rPr>
            </w:pPr>
            <w:r>
              <w:rPr>
                <w:sz w:val="20"/>
              </w:rPr>
              <w:t xml:space="preserve">Los reclamos y/o </w:t>
            </w:r>
            <w:r>
              <w:rPr>
                <w:b/>
                <w:sz w:val="20"/>
              </w:rPr>
              <w:t>cartas de solicitud</w:t>
            </w:r>
            <w:r>
              <w:rPr>
                <w:sz w:val="20"/>
              </w:rPr>
              <w:t xml:space="preserve">, podrán ser efectivas mediante una carta dirigida a la FEMFUTPAL, fundamentada en el reglamento, estas deberán ser entregadas </w:t>
            </w:r>
            <w:r>
              <w:rPr>
                <w:b/>
                <w:sz w:val="20"/>
              </w:rPr>
              <w:t>en casa de Albín Matute</w:t>
            </w:r>
            <w:r>
              <w:rPr>
                <w:sz w:val="20"/>
              </w:rPr>
              <w:t xml:space="preserve"> </w:t>
            </w:r>
            <w:r>
              <w:rPr>
                <w:b/>
                <w:sz w:val="20"/>
              </w:rPr>
              <w:t>los martes antes de las 6 pm</w:t>
            </w:r>
            <w:r>
              <w:rPr>
                <w:sz w:val="20"/>
              </w:rPr>
              <w:t xml:space="preserve">, si no es ese día la entrega de la carta, esta no será aceptada por la federación. </w:t>
            </w:r>
          </w:p>
          <w:p w14:paraId="06AC1755" w14:textId="7E857A21" w:rsidR="00B44789" w:rsidRPr="00B20BED" w:rsidRDefault="00B44789">
            <w:pPr>
              <w:spacing w:after="3" w:line="239" w:lineRule="auto"/>
              <w:ind w:left="0" w:right="47" w:firstLine="0"/>
              <w:rPr>
                <w:sz w:val="20"/>
              </w:rPr>
            </w:pPr>
            <w:r w:rsidRPr="00B20BED">
              <w:rPr>
                <w:sz w:val="20"/>
              </w:rPr>
              <w:t>Las cartas deberán venir bien argumentadas de acuerdo a los acontecimientos y reflejar el o los artículos que se pueden tomar en cuenta en el reglamento.</w:t>
            </w:r>
          </w:p>
          <w:p w14:paraId="67C20734" w14:textId="77777777" w:rsidR="00576C6B" w:rsidRPr="00D44E3D" w:rsidRDefault="00000000">
            <w:pPr>
              <w:spacing w:after="0" w:line="259" w:lineRule="auto"/>
              <w:ind w:left="0" w:right="0" w:firstLine="0"/>
              <w:jc w:val="left"/>
              <w:rPr>
                <w:sz w:val="12"/>
                <w:szCs w:val="14"/>
              </w:rPr>
            </w:pPr>
            <w:r>
              <w:rPr>
                <w:sz w:val="20"/>
              </w:rPr>
              <w:t xml:space="preserve"> </w:t>
            </w:r>
          </w:p>
          <w:p w14:paraId="199B41B7" w14:textId="77777777" w:rsidR="00576C6B" w:rsidRDefault="00000000">
            <w:pPr>
              <w:spacing w:after="0" w:line="259" w:lineRule="auto"/>
              <w:ind w:left="0" w:right="44" w:firstLine="0"/>
            </w:pPr>
            <w:r>
              <w:rPr>
                <w:sz w:val="20"/>
              </w:rPr>
              <w:t xml:space="preserve">En la hoja de alineación, en la casilla que dice observaciones, </w:t>
            </w:r>
            <w:r>
              <w:rPr>
                <w:b/>
                <w:sz w:val="20"/>
              </w:rPr>
              <w:t>deberán reflejar que el partido está sujeto a reclamo</w:t>
            </w:r>
            <w:r>
              <w:rPr>
                <w:sz w:val="20"/>
              </w:rPr>
              <w:t xml:space="preserve">. Estas hojas para que tengan validez deben estar firmada por el árbitro, capitán y director técnico. </w:t>
            </w:r>
          </w:p>
        </w:tc>
        <w:tc>
          <w:tcPr>
            <w:tcW w:w="3117" w:type="dxa"/>
            <w:tcBorders>
              <w:top w:val="single" w:sz="3" w:space="0" w:color="000000"/>
              <w:left w:val="single" w:sz="3" w:space="0" w:color="000000"/>
              <w:bottom w:val="single" w:sz="3" w:space="0" w:color="000000"/>
              <w:right w:val="single" w:sz="3" w:space="0" w:color="000000"/>
            </w:tcBorders>
            <w:vAlign w:val="center"/>
          </w:tcPr>
          <w:p w14:paraId="7434CB90" w14:textId="77777777" w:rsidR="00576C6B" w:rsidRDefault="00000000">
            <w:pPr>
              <w:spacing w:after="0" w:line="259" w:lineRule="auto"/>
              <w:ind w:left="0" w:right="0" w:firstLine="0"/>
              <w:jc w:val="left"/>
            </w:pPr>
            <w:r>
              <w:rPr>
                <w:sz w:val="20"/>
              </w:rPr>
              <w:t xml:space="preserve"> </w:t>
            </w:r>
          </w:p>
        </w:tc>
      </w:tr>
      <w:tr w:rsidR="00576C6B" w14:paraId="56B94A81" w14:textId="77777777" w:rsidTr="00B20BED">
        <w:trPr>
          <w:trHeight w:val="2765"/>
        </w:trPr>
        <w:tc>
          <w:tcPr>
            <w:tcW w:w="461" w:type="dxa"/>
            <w:tcBorders>
              <w:top w:val="single" w:sz="3" w:space="0" w:color="000000"/>
              <w:left w:val="single" w:sz="3" w:space="0" w:color="000000"/>
              <w:bottom w:val="single" w:sz="3" w:space="0" w:color="000000"/>
              <w:right w:val="single" w:sz="3" w:space="0" w:color="000000"/>
            </w:tcBorders>
            <w:vAlign w:val="center"/>
          </w:tcPr>
          <w:p w14:paraId="556A437D" w14:textId="02D3F895" w:rsidR="00576C6B" w:rsidRDefault="00000000">
            <w:pPr>
              <w:spacing w:after="0" w:line="259" w:lineRule="auto"/>
              <w:ind w:left="28" w:right="0" w:firstLine="0"/>
              <w:jc w:val="left"/>
            </w:pPr>
            <w:r>
              <w:rPr>
                <w:sz w:val="20"/>
              </w:rPr>
              <w:t>1</w:t>
            </w:r>
            <w:r w:rsidR="00B44789">
              <w:rPr>
                <w:sz w:val="20"/>
              </w:rPr>
              <w:t>1</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68ABFD1B" w14:textId="77777777" w:rsidR="00576C6B" w:rsidRDefault="00000000">
            <w:pPr>
              <w:spacing w:after="0" w:line="259" w:lineRule="auto"/>
              <w:ind w:left="0" w:right="49" w:firstLine="0"/>
              <w:jc w:val="center"/>
            </w:pPr>
            <w:r>
              <w:rPr>
                <w:sz w:val="20"/>
              </w:rPr>
              <w:t xml:space="preserve">Uniformes </w:t>
            </w:r>
          </w:p>
        </w:tc>
        <w:tc>
          <w:tcPr>
            <w:tcW w:w="5247" w:type="dxa"/>
            <w:tcBorders>
              <w:top w:val="single" w:sz="3" w:space="0" w:color="000000"/>
              <w:left w:val="single" w:sz="3" w:space="0" w:color="000000"/>
              <w:bottom w:val="single" w:sz="3" w:space="0" w:color="000000"/>
              <w:right w:val="single" w:sz="3" w:space="0" w:color="000000"/>
            </w:tcBorders>
          </w:tcPr>
          <w:p w14:paraId="2919E7D3" w14:textId="77777777" w:rsidR="00576C6B" w:rsidRDefault="00000000">
            <w:pPr>
              <w:spacing w:after="4" w:line="238" w:lineRule="auto"/>
              <w:ind w:left="0" w:right="0" w:firstLine="0"/>
            </w:pPr>
            <w:r>
              <w:rPr>
                <w:sz w:val="20"/>
              </w:rPr>
              <w:t xml:space="preserve">Todos los equipos están obligados a usar uniforme que los distinga de los demás equipos. </w:t>
            </w:r>
          </w:p>
          <w:p w14:paraId="61DF5C85" w14:textId="77777777" w:rsidR="00576C6B" w:rsidRPr="00B20BED" w:rsidRDefault="00000000">
            <w:pPr>
              <w:spacing w:after="0" w:line="259" w:lineRule="auto"/>
              <w:ind w:left="0" w:right="0" w:firstLine="0"/>
              <w:jc w:val="left"/>
              <w:rPr>
                <w:sz w:val="12"/>
                <w:szCs w:val="14"/>
              </w:rPr>
            </w:pPr>
            <w:r>
              <w:rPr>
                <w:sz w:val="20"/>
              </w:rPr>
              <w:t xml:space="preserve"> </w:t>
            </w:r>
          </w:p>
          <w:p w14:paraId="50ED5679" w14:textId="40886EC2" w:rsidR="00576C6B" w:rsidRDefault="00000000">
            <w:pPr>
              <w:spacing w:after="0" w:line="240" w:lineRule="auto"/>
              <w:ind w:left="0" w:right="48" w:firstLine="0"/>
            </w:pPr>
            <w:r>
              <w:rPr>
                <w:b/>
                <w:sz w:val="20"/>
              </w:rPr>
              <w:t>Los uniformes</w:t>
            </w:r>
            <w:r>
              <w:rPr>
                <w:sz w:val="20"/>
              </w:rPr>
              <w:t xml:space="preserve"> deberán ser inscritos ante la federación a inicio y durante todo el campeonato (En caso de que el equipo adquiera otro uniforme). </w:t>
            </w:r>
            <w:r w:rsidR="00B44789">
              <w:rPr>
                <w:sz w:val="20"/>
              </w:rPr>
              <w:t>La inscripción deberá ser por escrito adjuntando foto de dicho uniforme.</w:t>
            </w:r>
          </w:p>
          <w:p w14:paraId="3C1B38F9" w14:textId="77777777" w:rsidR="00576C6B" w:rsidRPr="00B20BED" w:rsidRDefault="00000000">
            <w:pPr>
              <w:spacing w:after="0" w:line="259" w:lineRule="auto"/>
              <w:ind w:left="0" w:right="0" w:firstLine="0"/>
              <w:jc w:val="left"/>
              <w:rPr>
                <w:sz w:val="12"/>
                <w:szCs w:val="14"/>
              </w:rPr>
            </w:pPr>
            <w:r>
              <w:rPr>
                <w:sz w:val="20"/>
              </w:rPr>
              <w:t xml:space="preserve"> </w:t>
            </w:r>
          </w:p>
          <w:p w14:paraId="7B657A33" w14:textId="77777777" w:rsidR="00576C6B" w:rsidRDefault="00000000">
            <w:pPr>
              <w:spacing w:after="0" w:line="259" w:lineRule="auto"/>
              <w:ind w:left="0" w:right="43" w:firstLine="0"/>
            </w:pPr>
            <w:r>
              <w:rPr>
                <w:sz w:val="20"/>
              </w:rPr>
              <w:t>Todo equipo que tenga colores similares se tomara como punto de partida la</w:t>
            </w:r>
            <w:r>
              <w:rPr>
                <w:b/>
                <w:sz w:val="20"/>
              </w:rPr>
              <w:t xml:space="preserve"> antigüedad</w:t>
            </w:r>
            <w:r>
              <w:rPr>
                <w:sz w:val="20"/>
              </w:rPr>
              <w:t xml:space="preserve"> de uno de ellos para que haga uso de su uniforme inscrito en el enfrentamiento directo de ambos equipos, el otro equipo deberá jugar con otro uniforme (no se aceptaran camisolines encima de uniformes). </w:t>
            </w:r>
          </w:p>
        </w:tc>
        <w:tc>
          <w:tcPr>
            <w:tcW w:w="3117" w:type="dxa"/>
            <w:tcBorders>
              <w:top w:val="single" w:sz="3" w:space="0" w:color="000000"/>
              <w:left w:val="single" w:sz="3" w:space="0" w:color="000000"/>
              <w:bottom w:val="single" w:sz="3" w:space="0" w:color="000000"/>
              <w:right w:val="single" w:sz="3" w:space="0" w:color="000000"/>
            </w:tcBorders>
            <w:vAlign w:val="center"/>
          </w:tcPr>
          <w:p w14:paraId="7F0DFD3F" w14:textId="77777777" w:rsidR="00576C6B" w:rsidRDefault="00000000">
            <w:pPr>
              <w:spacing w:after="0" w:line="259" w:lineRule="auto"/>
              <w:ind w:left="0" w:right="0" w:firstLine="0"/>
              <w:jc w:val="left"/>
            </w:pPr>
            <w:r>
              <w:rPr>
                <w:sz w:val="20"/>
              </w:rPr>
              <w:t xml:space="preserve"> </w:t>
            </w:r>
          </w:p>
        </w:tc>
      </w:tr>
      <w:tr w:rsidR="00576C6B" w14:paraId="1AFBFFE8" w14:textId="77777777" w:rsidTr="00B20BED">
        <w:trPr>
          <w:trHeight w:val="5061"/>
        </w:trPr>
        <w:tc>
          <w:tcPr>
            <w:tcW w:w="461" w:type="dxa"/>
            <w:tcBorders>
              <w:top w:val="single" w:sz="3" w:space="0" w:color="000000"/>
              <w:left w:val="single" w:sz="3" w:space="0" w:color="000000"/>
              <w:bottom w:val="single" w:sz="3" w:space="0" w:color="000000"/>
              <w:right w:val="single" w:sz="3" w:space="0" w:color="000000"/>
            </w:tcBorders>
            <w:vAlign w:val="center"/>
          </w:tcPr>
          <w:p w14:paraId="1D6C1101" w14:textId="2596B2CB" w:rsidR="00576C6B" w:rsidRDefault="00000000">
            <w:pPr>
              <w:spacing w:after="0" w:line="259" w:lineRule="auto"/>
              <w:ind w:left="28" w:right="0" w:firstLine="0"/>
              <w:jc w:val="left"/>
            </w:pPr>
            <w:r>
              <w:rPr>
                <w:sz w:val="20"/>
              </w:rPr>
              <w:lastRenderedPageBreak/>
              <w:t>1</w:t>
            </w:r>
            <w:r w:rsidR="00B44789">
              <w:rPr>
                <w:sz w:val="20"/>
              </w:rPr>
              <w:t>2</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55D51A8B" w14:textId="77777777" w:rsidR="00576C6B" w:rsidRDefault="00000000">
            <w:pPr>
              <w:spacing w:after="0" w:line="259" w:lineRule="auto"/>
              <w:ind w:left="0" w:right="50" w:firstLine="0"/>
              <w:jc w:val="center"/>
            </w:pPr>
            <w:r>
              <w:rPr>
                <w:sz w:val="20"/>
              </w:rPr>
              <w:t xml:space="preserve">Equipamiento y Numeración </w:t>
            </w:r>
          </w:p>
        </w:tc>
        <w:tc>
          <w:tcPr>
            <w:tcW w:w="5247" w:type="dxa"/>
            <w:tcBorders>
              <w:top w:val="single" w:sz="3" w:space="0" w:color="000000"/>
              <w:left w:val="single" w:sz="3" w:space="0" w:color="000000"/>
              <w:bottom w:val="single" w:sz="3" w:space="0" w:color="000000"/>
              <w:right w:val="single" w:sz="3" w:space="0" w:color="000000"/>
            </w:tcBorders>
          </w:tcPr>
          <w:p w14:paraId="6B6835C3" w14:textId="77777777" w:rsidR="00576C6B" w:rsidRDefault="00000000">
            <w:pPr>
              <w:spacing w:after="0" w:line="240" w:lineRule="auto"/>
              <w:ind w:left="0" w:right="48" w:firstLine="0"/>
            </w:pPr>
            <w:r>
              <w:rPr>
                <w:sz w:val="20"/>
              </w:rPr>
              <w:t xml:space="preserve">El equipamiento usual de un jugador estará compuesto por una camiseta numerada en la espalda, en la parte frontal será opcional, la calzoneta también llevara el número, medias (que todos usen un mismo color y diseño) botas, espinilleras; el guardameta llevará colores que lo distingan de los otros jugadores y del árbitro. </w:t>
            </w:r>
          </w:p>
          <w:p w14:paraId="17E36FEE" w14:textId="77777777" w:rsidR="00576C6B" w:rsidRPr="00B20BED" w:rsidRDefault="00000000">
            <w:pPr>
              <w:spacing w:after="0" w:line="259" w:lineRule="auto"/>
              <w:ind w:left="0" w:right="0" w:firstLine="0"/>
              <w:jc w:val="left"/>
              <w:rPr>
                <w:sz w:val="16"/>
                <w:szCs w:val="18"/>
              </w:rPr>
            </w:pPr>
            <w:r>
              <w:rPr>
                <w:sz w:val="20"/>
              </w:rPr>
              <w:t xml:space="preserve"> </w:t>
            </w:r>
          </w:p>
          <w:p w14:paraId="0B49BB21" w14:textId="7C62633C" w:rsidR="00576C6B" w:rsidRDefault="00000000">
            <w:pPr>
              <w:spacing w:after="4" w:line="238" w:lineRule="auto"/>
              <w:ind w:left="0" w:right="45" w:firstLine="0"/>
            </w:pPr>
            <w:r>
              <w:rPr>
                <w:sz w:val="20"/>
              </w:rPr>
              <w:t xml:space="preserve">No se permitirá el uso de </w:t>
            </w:r>
            <w:proofErr w:type="spellStart"/>
            <w:r>
              <w:rPr>
                <w:b/>
                <w:sz w:val="20"/>
              </w:rPr>
              <w:t>maskintape</w:t>
            </w:r>
            <w:proofErr w:type="spellEnd"/>
            <w:r>
              <w:rPr>
                <w:b/>
                <w:sz w:val="20"/>
              </w:rPr>
              <w:t xml:space="preserve"> o taloneras encima de las medias</w:t>
            </w:r>
            <w:r>
              <w:rPr>
                <w:sz w:val="20"/>
              </w:rPr>
              <w:t>. A excepción de cintas del mismo color de las medias</w:t>
            </w:r>
            <w:r w:rsidR="00CA5707">
              <w:rPr>
                <w:sz w:val="20"/>
              </w:rPr>
              <w:t xml:space="preserve"> o sellador transparente</w:t>
            </w:r>
            <w:r>
              <w:rPr>
                <w:sz w:val="20"/>
              </w:rPr>
              <w:t xml:space="preserve">. </w:t>
            </w:r>
          </w:p>
          <w:p w14:paraId="269CA746" w14:textId="77777777" w:rsidR="00576C6B" w:rsidRPr="00B20BED" w:rsidRDefault="00000000">
            <w:pPr>
              <w:spacing w:after="0" w:line="259" w:lineRule="auto"/>
              <w:ind w:left="0" w:right="0" w:firstLine="0"/>
              <w:jc w:val="left"/>
              <w:rPr>
                <w:sz w:val="16"/>
                <w:szCs w:val="18"/>
              </w:rPr>
            </w:pPr>
            <w:r>
              <w:rPr>
                <w:sz w:val="20"/>
              </w:rPr>
              <w:t xml:space="preserve"> </w:t>
            </w:r>
          </w:p>
          <w:p w14:paraId="62C9EA71" w14:textId="77777777" w:rsidR="00576C6B" w:rsidRDefault="00000000">
            <w:pPr>
              <w:spacing w:after="0" w:line="240" w:lineRule="auto"/>
              <w:ind w:left="0" w:right="50" w:firstLine="0"/>
            </w:pPr>
            <w:r>
              <w:rPr>
                <w:sz w:val="20"/>
              </w:rPr>
              <w:t xml:space="preserve">Se excluirá del campo de juego a cualquier jugador que quebrante esta regla, para que se ponga su indumentaria en orden y solo podrá volver al campo después de haberse presentado al cuarto árbitro quien tendrá que cerciorarse personalmente que el equipo del jugador está en orden. </w:t>
            </w:r>
          </w:p>
          <w:p w14:paraId="7733CBDC" w14:textId="77777777" w:rsidR="00576C6B" w:rsidRDefault="00000000">
            <w:pPr>
              <w:spacing w:after="0" w:line="259" w:lineRule="auto"/>
              <w:ind w:left="0" w:right="0" w:firstLine="0"/>
              <w:jc w:val="left"/>
            </w:pPr>
            <w:r>
              <w:rPr>
                <w:sz w:val="20"/>
              </w:rPr>
              <w:t xml:space="preserve"> </w:t>
            </w:r>
          </w:p>
          <w:p w14:paraId="1920BCD2" w14:textId="77777777" w:rsidR="00576C6B" w:rsidRDefault="00000000">
            <w:pPr>
              <w:spacing w:after="0" w:line="242" w:lineRule="auto"/>
              <w:ind w:left="0" w:right="0" w:firstLine="0"/>
            </w:pPr>
            <w:r>
              <w:rPr>
                <w:sz w:val="20"/>
              </w:rPr>
              <w:t xml:space="preserve">El jugador no podrá reingresar al campo de juego hasta que el árbitro principal lo indique. </w:t>
            </w:r>
          </w:p>
          <w:p w14:paraId="17F88E8C" w14:textId="77777777" w:rsidR="00576C6B" w:rsidRPr="00B20BED" w:rsidRDefault="00000000">
            <w:pPr>
              <w:spacing w:after="0" w:line="259" w:lineRule="auto"/>
              <w:ind w:left="0" w:right="0" w:firstLine="0"/>
              <w:jc w:val="left"/>
              <w:rPr>
                <w:sz w:val="14"/>
                <w:szCs w:val="16"/>
              </w:rPr>
            </w:pPr>
            <w:r>
              <w:rPr>
                <w:sz w:val="20"/>
              </w:rPr>
              <w:t xml:space="preserve"> </w:t>
            </w:r>
          </w:p>
          <w:p w14:paraId="35814490" w14:textId="77777777" w:rsidR="00576C6B" w:rsidRDefault="00000000">
            <w:pPr>
              <w:spacing w:after="0" w:line="259" w:lineRule="auto"/>
              <w:ind w:left="0" w:right="0" w:firstLine="0"/>
            </w:pPr>
            <w:r>
              <w:rPr>
                <w:sz w:val="20"/>
              </w:rPr>
              <w:t xml:space="preserve">El árbitro deberá impedir la participación de aquellos jugadores de un mismo equipo que tengan la numeración repetida. </w:t>
            </w:r>
          </w:p>
        </w:tc>
        <w:tc>
          <w:tcPr>
            <w:tcW w:w="3117" w:type="dxa"/>
            <w:tcBorders>
              <w:top w:val="single" w:sz="3" w:space="0" w:color="000000"/>
              <w:left w:val="single" w:sz="3" w:space="0" w:color="000000"/>
              <w:bottom w:val="single" w:sz="3" w:space="0" w:color="000000"/>
              <w:right w:val="single" w:sz="3" w:space="0" w:color="000000"/>
            </w:tcBorders>
            <w:vAlign w:val="center"/>
          </w:tcPr>
          <w:p w14:paraId="3B300887" w14:textId="77777777" w:rsidR="00576C6B" w:rsidRDefault="00000000">
            <w:pPr>
              <w:spacing w:after="0" w:line="240" w:lineRule="auto"/>
              <w:ind w:left="0" w:right="43" w:firstLine="0"/>
            </w:pPr>
            <w:r>
              <w:rPr>
                <w:sz w:val="20"/>
              </w:rPr>
              <w:t xml:space="preserve">Se permitirá a los equipos presentar las numeraciones de su uniforme máximo a la segunda jornada del campeonato. </w:t>
            </w:r>
          </w:p>
          <w:p w14:paraId="3CC3F012" w14:textId="77777777" w:rsidR="00576C6B" w:rsidRDefault="00000000">
            <w:pPr>
              <w:spacing w:after="0" w:line="259" w:lineRule="auto"/>
              <w:ind w:left="0" w:right="0" w:firstLine="0"/>
              <w:jc w:val="left"/>
            </w:pPr>
            <w:r>
              <w:rPr>
                <w:sz w:val="20"/>
              </w:rPr>
              <w:t xml:space="preserve"> </w:t>
            </w:r>
          </w:p>
          <w:p w14:paraId="43DDB1E3" w14:textId="77777777" w:rsidR="00576C6B" w:rsidRDefault="00000000">
            <w:pPr>
              <w:spacing w:after="3" w:line="239" w:lineRule="auto"/>
              <w:ind w:left="0" w:right="44" w:firstLine="0"/>
            </w:pPr>
            <w:r>
              <w:rPr>
                <w:sz w:val="20"/>
              </w:rPr>
              <w:t xml:space="preserve">Los equipos que utilicen medias de color podrán utilizar CINTA ADHESIVA del mismo color de la media, en caso de los equipos que usan </w:t>
            </w:r>
            <w:r>
              <w:rPr>
                <w:b/>
                <w:sz w:val="20"/>
              </w:rPr>
              <w:t>medias blancas</w:t>
            </w:r>
            <w:r>
              <w:rPr>
                <w:sz w:val="20"/>
              </w:rPr>
              <w:t xml:space="preserve"> estos si pueden utilizar </w:t>
            </w:r>
            <w:r>
              <w:rPr>
                <w:b/>
                <w:sz w:val="20"/>
              </w:rPr>
              <w:t>SELLADOR TRANSPARENTE.</w:t>
            </w:r>
            <w:r>
              <w:rPr>
                <w:sz w:val="20"/>
              </w:rPr>
              <w:t xml:space="preserve"> </w:t>
            </w:r>
          </w:p>
          <w:p w14:paraId="2AFE3904" w14:textId="77777777" w:rsidR="00576C6B" w:rsidRDefault="00000000">
            <w:pPr>
              <w:spacing w:after="0" w:line="259" w:lineRule="auto"/>
              <w:ind w:left="0" w:right="0" w:firstLine="0"/>
              <w:jc w:val="left"/>
            </w:pPr>
            <w:r>
              <w:rPr>
                <w:sz w:val="20"/>
              </w:rPr>
              <w:t xml:space="preserve"> </w:t>
            </w:r>
          </w:p>
          <w:p w14:paraId="75DE2957" w14:textId="77777777" w:rsidR="00576C6B" w:rsidRDefault="00000000">
            <w:pPr>
              <w:spacing w:after="2" w:line="239" w:lineRule="auto"/>
              <w:ind w:left="0" w:right="50" w:firstLine="0"/>
            </w:pPr>
            <w:r>
              <w:rPr>
                <w:b/>
                <w:sz w:val="20"/>
              </w:rPr>
              <w:t>Las medias deberán ser utilizadas adecuadamente hasta la rodilla</w:t>
            </w:r>
            <w:r>
              <w:rPr>
                <w:sz w:val="20"/>
              </w:rPr>
              <w:t xml:space="preserve">. En las medias no se tomará en cuenta los logos, pero si el color. </w:t>
            </w:r>
          </w:p>
          <w:p w14:paraId="66E4D51B" w14:textId="77777777" w:rsidR="00576C6B" w:rsidRDefault="00000000">
            <w:pPr>
              <w:spacing w:after="0" w:line="259" w:lineRule="auto"/>
              <w:ind w:left="0" w:right="0" w:firstLine="0"/>
              <w:jc w:val="left"/>
            </w:pPr>
            <w:r>
              <w:rPr>
                <w:sz w:val="20"/>
              </w:rPr>
              <w:t xml:space="preserve"> </w:t>
            </w:r>
          </w:p>
          <w:p w14:paraId="73D0593A" w14:textId="77777777" w:rsidR="00576C6B" w:rsidRDefault="00000000">
            <w:pPr>
              <w:spacing w:after="0" w:line="259" w:lineRule="auto"/>
              <w:ind w:left="0" w:right="41" w:firstLine="0"/>
            </w:pPr>
            <w:r>
              <w:rPr>
                <w:sz w:val="20"/>
              </w:rPr>
              <w:t xml:space="preserve">Las medias si tienen </w:t>
            </w:r>
            <w:r>
              <w:rPr>
                <w:b/>
                <w:sz w:val="20"/>
              </w:rPr>
              <w:t>2 rallas o 3</w:t>
            </w:r>
            <w:r>
              <w:rPr>
                <w:sz w:val="20"/>
              </w:rPr>
              <w:t xml:space="preserve"> así deben tener todas las medias de los jugadores del equipo. </w:t>
            </w:r>
          </w:p>
        </w:tc>
      </w:tr>
      <w:tr w:rsidR="00576C6B" w14:paraId="57DC8977" w14:textId="77777777" w:rsidTr="00B20BED">
        <w:trPr>
          <w:trHeight w:val="2073"/>
        </w:trPr>
        <w:tc>
          <w:tcPr>
            <w:tcW w:w="461" w:type="dxa"/>
            <w:tcBorders>
              <w:top w:val="single" w:sz="3" w:space="0" w:color="000000"/>
              <w:left w:val="single" w:sz="3" w:space="0" w:color="000000"/>
              <w:bottom w:val="single" w:sz="3" w:space="0" w:color="000000"/>
              <w:right w:val="single" w:sz="3" w:space="0" w:color="000000"/>
            </w:tcBorders>
            <w:vAlign w:val="center"/>
          </w:tcPr>
          <w:p w14:paraId="50CF3DC4" w14:textId="3412A3FC" w:rsidR="00576C6B" w:rsidRDefault="00000000">
            <w:pPr>
              <w:spacing w:after="0" w:line="259" w:lineRule="auto"/>
              <w:ind w:left="28" w:right="0" w:firstLine="0"/>
              <w:jc w:val="left"/>
            </w:pPr>
            <w:r>
              <w:rPr>
                <w:sz w:val="20"/>
              </w:rPr>
              <w:t>1</w:t>
            </w:r>
            <w:r w:rsidR="00CA5707">
              <w:rPr>
                <w:sz w:val="20"/>
              </w:rPr>
              <w:t>3</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39816125" w14:textId="77777777" w:rsidR="00576C6B" w:rsidRDefault="00000000">
            <w:pPr>
              <w:spacing w:after="0" w:line="238" w:lineRule="auto"/>
              <w:ind w:left="0" w:right="0" w:firstLine="0"/>
              <w:jc w:val="center"/>
            </w:pPr>
            <w:r>
              <w:rPr>
                <w:sz w:val="20"/>
              </w:rPr>
              <w:t xml:space="preserve">Se realizarán jornadas de limpieza organizadas para el </w:t>
            </w:r>
          </w:p>
          <w:p w14:paraId="33789339" w14:textId="77777777" w:rsidR="00576C6B" w:rsidRDefault="00000000">
            <w:pPr>
              <w:spacing w:after="0" w:line="259" w:lineRule="auto"/>
              <w:ind w:left="0" w:right="0" w:firstLine="0"/>
              <w:jc w:val="center"/>
            </w:pPr>
            <w:r>
              <w:rPr>
                <w:sz w:val="20"/>
              </w:rPr>
              <w:t xml:space="preserve">mantenimiento    del    complejo deportivo utilizado. </w:t>
            </w:r>
          </w:p>
        </w:tc>
        <w:tc>
          <w:tcPr>
            <w:tcW w:w="5247" w:type="dxa"/>
            <w:tcBorders>
              <w:top w:val="single" w:sz="3" w:space="0" w:color="000000"/>
              <w:left w:val="single" w:sz="3" w:space="0" w:color="000000"/>
              <w:bottom w:val="single" w:sz="3" w:space="0" w:color="000000"/>
              <w:right w:val="single" w:sz="3" w:space="0" w:color="000000"/>
            </w:tcBorders>
            <w:vAlign w:val="center"/>
          </w:tcPr>
          <w:p w14:paraId="33B4AFD3" w14:textId="77777777" w:rsidR="00576C6B" w:rsidRDefault="00000000">
            <w:pPr>
              <w:spacing w:after="0" w:line="259" w:lineRule="auto"/>
              <w:ind w:left="0" w:right="0" w:firstLine="0"/>
            </w:pPr>
            <w:r>
              <w:rPr>
                <w:sz w:val="20"/>
              </w:rPr>
              <w:t xml:space="preserve">Las jornadas de limpieza se realizarán al inicio, intermedio y al final del campeonato. </w:t>
            </w:r>
          </w:p>
        </w:tc>
        <w:tc>
          <w:tcPr>
            <w:tcW w:w="3117" w:type="dxa"/>
            <w:tcBorders>
              <w:top w:val="single" w:sz="3" w:space="0" w:color="000000"/>
              <w:left w:val="single" w:sz="3" w:space="0" w:color="000000"/>
              <w:bottom w:val="single" w:sz="3" w:space="0" w:color="000000"/>
              <w:right w:val="single" w:sz="3" w:space="0" w:color="000000"/>
            </w:tcBorders>
          </w:tcPr>
          <w:p w14:paraId="20BDAE41" w14:textId="77777777" w:rsidR="00576C6B" w:rsidRDefault="00000000">
            <w:pPr>
              <w:spacing w:after="3" w:line="239" w:lineRule="auto"/>
              <w:ind w:left="0" w:right="45" w:firstLine="0"/>
            </w:pPr>
            <w:r>
              <w:rPr>
                <w:sz w:val="20"/>
              </w:rPr>
              <w:t xml:space="preserve">Los jugadores de los equipos deberán tratar de garantizar que el campo se mantenga limpio y depositar la basura en su lugar. </w:t>
            </w:r>
          </w:p>
          <w:p w14:paraId="74F5C886" w14:textId="77777777" w:rsidR="00576C6B" w:rsidRDefault="00000000">
            <w:pPr>
              <w:spacing w:after="0" w:line="259" w:lineRule="auto"/>
              <w:ind w:left="0" w:right="0" w:firstLine="0"/>
              <w:rPr>
                <w:sz w:val="20"/>
              </w:rPr>
            </w:pPr>
            <w:r>
              <w:rPr>
                <w:sz w:val="20"/>
              </w:rPr>
              <w:t>La directiva deberá garantizar sacos para depositar la basura.</w:t>
            </w:r>
          </w:p>
          <w:p w14:paraId="27D2AA50" w14:textId="3DB09F78" w:rsidR="00CA5707" w:rsidRDefault="00CA5707">
            <w:pPr>
              <w:spacing w:after="0" w:line="259" w:lineRule="auto"/>
              <w:ind w:left="0" w:right="0" w:firstLine="0"/>
            </w:pPr>
            <w:r w:rsidRPr="00CA5707">
              <w:rPr>
                <w:sz w:val="20"/>
              </w:rPr>
              <w:t>La limpieza la realizara</w:t>
            </w:r>
            <w:r>
              <w:rPr>
                <w:sz w:val="20"/>
              </w:rPr>
              <w:t>n</w:t>
            </w:r>
            <w:r w:rsidRPr="00CA5707">
              <w:rPr>
                <w:sz w:val="20"/>
              </w:rPr>
              <w:t xml:space="preserve"> los jugadores de los equipos</w:t>
            </w:r>
            <w:r>
              <w:rPr>
                <w:sz w:val="20"/>
              </w:rPr>
              <w:t>.</w:t>
            </w:r>
          </w:p>
        </w:tc>
      </w:tr>
    </w:tbl>
    <w:p w14:paraId="4292823B" w14:textId="77777777" w:rsidR="00576C6B" w:rsidRPr="00B20BED" w:rsidRDefault="00576C6B">
      <w:pPr>
        <w:spacing w:after="0" w:line="259" w:lineRule="auto"/>
        <w:ind w:left="-720" w:right="11532" w:firstLine="0"/>
        <w:jc w:val="left"/>
        <w:rPr>
          <w:sz w:val="2"/>
          <w:szCs w:val="2"/>
        </w:rPr>
      </w:pPr>
    </w:p>
    <w:tbl>
      <w:tblPr>
        <w:tblStyle w:val="TableGrid"/>
        <w:tblW w:w="11056" w:type="dxa"/>
        <w:tblInd w:w="-144" w:type="dxa"/>
        <w:tblCellMar>
          <w:top w:w="46" w:type="dxa"/>
          <w:left w:w="108" w:type="dxa"/>
          <w:right w:w="24" w:type="dxa"/>
        </w:tblCellMar>
        <w:tblLook w:val="04A0" w:firstRow="1" w:lastRow="0" w:firstColumn="1" w:lastColumn="0" w:noHBand="0" w:noVBand="1"/>
      </w:tblPr>
      <w:tblGrid>
        <w:gridCol w:w="461"/>
        <w:gridCol w:w="2231"/>
        <w:gridCol w:w="4819"/>
        <w:gridCol w:w="3545"/>
      </w:tblGrid>
      <w:tr w:rsidR="00576C6B" w14:paraId="5F1D36EF" w14:textId="77777777" w:rsidTr="00DD28CF">
        <w:trPr>
          <w:trHeight w:val="5522"/>
        </w:trPr>
        <w:tc>
          <w:tcPr>
            <w:tcW w:w="461" w:type="dxa"/>
            <w:tcBorders>
              <w:top w:val="single" w:sz="3" w:space="0" w:color="000000"/>
              <w:left w:val="single" w:sz="3" w:space="0" w:color="000000"/>
              <w:bottom w:val="single" w:sz="3" w:space="0" w:color="000000"/>
              <w:right w:val="single" w:sz="3" w:space="0" w:color="000000"/>
            </w:tcBorders>
            <w:vAlign w:val="center"/>
          </w:tcPr>
          <w:p w14:paraId="2E1ADB32" w14:textId="25DBB5A7" w:rsidR="00576C6B" w:rsidRDefault="00000000">
            <w:pPr>
              <w:spacing w:after="0" w:line="259" w:lineRule="auto"/>
              <w:ind w:left="28" w:right="0" w:firstLine="0"/>
              <w:jc w:val="left"/>
            </w:pPr>
            <w:r>
              <w:rPr>
                <w:sz w:val="20"/>
              </w:rPr>
              <w:t>1</w:t>
            </w:r>
            <w:r w:rsidR="00CA5707">
              <w:rPr>
                <w:sz w:val="20"/>
              </w:rPr>
              <w:t>4</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5757EB7F" w14:textId="77777777" w:rsidR="00576C6B" w:rsidRDefault="00000000">
            <w:pPr>
              <w:spacing w:after="0" w:line="259" w:lineRule="auto"/>
              <w:ind w:left="0" w:right="89" w:firstLine="0"/>
              <w:jc w:val="center"/>
            </w:pPr>
            <w:r>
              <w:rPr>
                <w:sz w:val="20"/>
              </w:rPr>
              <w:t xml:space="preserve">Refuerzos de los equipos </w:t>
            </w:r>
          </w:p>
        </w:tc>
        <w:tc>
          <w:tcPr>
            <w:tcW w:w="4819" w:type="dxa"/>
            <w:tcBorders>
              <w:top w:val="single" w:sz="3" w:space="0" w:color="000000"/>
              <w:left w:val="single" w:sz="3" w:space="0" w:color="000000"/>
              <w:bottom w:val="single" w:sz="3" w:space="0" w:color="000000"/>
              <w:right w:val="single" w:sz="3" w:space="0" w:color="000000"/>
            </w:tcBorders>
          </w:tcPr>
          <w:p w14:paraId="62F25B46" w14:textId="77777777" w:rsidR="00576C6B" w:rsidRDefault="00000000">
            <w:pPr>
              <w:spacing w:after="0" w:line="239" w:lineRule="auto"/>
              <w:ind w:left="0" w:right="84" w:firstLine="0"/>
            </w:pPr>
            <w:r>
              <w:rPr>
                <w:sz w:val="20"/>
              </w:rPr>
              <w:t xml:space="preserve">Los equipos podrán reforzarse con jugadores de los equipos eliminados cuando clasifiquen a octavos de final, solo podrán hacerlo en la última reunión previa al partido de ida, este proceso será a manera de DRAFT donde el equipo con más ventaja al momento de elegir será el que esté en último lugar. Los equipos podrán reforzarse con un máximo de 3 jugadores. Para poder inscribir los 3 refuerzos máximos el equipo clasificado debe tener los 3 cupos antes de la reunión de refuerzos es decir haber dado de baja a 3 jugadores en la reunión anterior si tenía 22 jugadores inscritos. </w:t>
            </w:r>
          </w:p>
          <w:p w14:paraId="06A47B1A" w14:textId="77777777" w:rsidR="00576C6B" w:rsidRDefault="00000000">
            <w:pPr>
              <w:spacing w:after="0" w:line="259" w:lineRule="auto"/>
              <w:ind w:left="0" w:right="0" w:firstLine="0"/>
              <w:jc w:val="left"/>
            </w:pPr>
            <w:r>
              <w:rPr>
                <w:sz w:val="20"/>
              </w:rPr>
              <w:t xml:space="preserve"> </w:t>
            </w:r>
          </w:p>
          <w:p w14:paraId="6F1352C8" w14:textId="77777777" w:rsidR="00576C6B" w:rsidRDefault="00000000">
            <w:pPr>
              <w:spacing w:after="0" w:line="238" w:lineRule="auto"/>
              <w:ind w:left="0" w:right="0" w:firstLine="0"/>
            </w:pPr>
            <w:r>
              <w:rPr>
                <w:sz w:val="20"/>
              </w:rPr>
              <w:t xml:space="preserve">Los equipos deberán seleccionar a los jugadores con las habilidades donde ellos requieren reforzarse. </w:t>
            </w:r>
          </w:p>
          <w:p w14:paraId="535BC7A7" w14:textId="77777777" w:rsidR="00576C6B" w:rsidRDefault="00000000">
            <w:pPr>
              <w:spacing w:after="0" w:line="259" w:lineRule="auto"/>
              <w:ind w:left="0" w:right="0" w:firstLine="0"/>
              <w:jc w:val="left"/>
            </w:pPr>
            <w:r>
              <w:rPr>
                <w:sz w:val="20"/>
              </w:rPr>
              <w:t xml:space="preserve">Ejemplo: </w:t>
            </w:r>
          </w:p>
          <w:p w14:paraId="03073B65" w14:textId="77777777" w:rsidR="00576C6B" w:rsidRDefault="00000000">
            <w:pPr>
              <w:spacing w:after="0" w:line="259" w:lineRule="auto"/>
              <w:ind w:left="0" w:right="0" w:firstLine="0"/>
              <w:jc w:val="left"/>
            </w:pPr>
            <w:r>
              <w:rPr>
                <w:sz w:val="20"/>
              </w:rPr>
              <w:t xml:space="preserve"> </w:t>
            </w:r>
          </w:p>
          <w:p w14:paraId="53E260C4" w14:textId="4FC961BA" w:rsidR="00576C6B" w:rsidRDefault="00000000" w:rsidP="00B20BED">
            <w:pPr>
              <w:spacing w:after="0" w:line="240" w:lineRule="auto"/>
              <w:ind w:left="0" w:right="81" w:firstLine="0"/>
            </w:pPr>
            <w:r>
              <w:rPr>
                <w:sz w:val="20"/>
              </w:rPr>
              <w:t xml:space="preserve">Si el equipo </w:t>
            </w:r>
            <w:r>
              <w:rPr>
                <w:b/>
                <w:sz w:val="20"/>
              </w:rPr>
              <w:t>Juventud</w:t>
            </w:r>
            <w:r>
              <w:rPr>
                <w:sz w:val="20"/>
              </w:rPr>
              <w:t xml:space="preserve"> quedo el octavo lugar preselecciona a </w:t>
            </w:r>
            <w:r>
              <w:rPr>
                <w:b/>
                <w:sz w:val="20"/>
              </w:rPr>
              <w:t>Roberto Carlos</w:t>
            </w:r>
            <w:r>
              <w:rPr>
                <w:sz w:val="20"/>
              </w:rPr>
              <w:t xml:space="preserve"> y el equipo </w:t>
            </w:r>
            <w:r>
              <w:rPr>
                <w:b/>
                <w:sz w:val="20"/>
              </w:rPr>
              <w:t xml:space="preserve">Atlético Palacagüina </w:t>
            </w:r>
            <w:r>
              <w:rPr>
                <w:sz w:val="20"/>
              </w:rPr>
              <w:t xml:space="preserve">que queda en quinto lugar también preselecciona a este </w:t>
            </w:r>
            <w:r>
              <w:rPr>
                <w:b/>
                <w:sz w:val="20"/>
              </w:rPr>
              <w:t>mismo jugador</w:t>
            </w:r>
            <w:r>
              <w:rPr>
                <w:sz w:val="20"/>
              </w:rPr>
              <w:t xml:space="preserve"> al momento de la selección el </w:t>
            </w:r>
            <w:r>
              <w:rPr>
                <w:b/>
                <w:sz w:val="20"/>
              </w:rPr>
              <w:t>equipo Juventud</w:t>
            </w:r>
            <w:r>
              <w:rPr>
                <w:sz w:val="20"/>
              </w:rPr>
              <w:t xml:space="preserve"> menciona su nombre este jugador pasa a jugar con el equipo, aunque el equipo </w:t>
            </w:r>
            <w:r>
              <w:rPr>
                <w:b/>
                <w:sz w:val="20"/>
              </w:rPr>
              <w:t>Atlético Palacagüina</w:t>
            </w:r>
            <w:r>
              <w:rPr>
                <w:sz w:val="20"/>
              </w:rPr>
              <w:t xml:space="preserve"> haya platicado con él. </w:t>
            </w:r>
          </w:p>
          <w:p w14:paraId="2EA72721" w14:textId="77777777" w:rsidR="00576C6B" w:rsidRDefault="00000000">
            <w:pPr>
              <w:spacing w:after="0" w:line="259" w:lineRule="auto"/>
              <w:ind w:left="0" w:right="0" w:firstLine="0"/>
            </w:pPr>
            <w:r>
              <w:rPr>
                <w:b/>
                <w:sz w:val="20"/>
              </w:rPr>
              <w:t xml:space="preserve">Si el jugador no acepta jugar con ese equipo, no podrá ser seleccionado por otro equipo. </w:t>
            </w:r>
          </w:p>
        </w:tc>
        <w:tc>
          <w:tcPr>
            <w:tcW w:w="3545" w:type="dxa"/>
            <w:tcBorders>
              <w:top w:val="single" w:sz="3" w:space="0" w:color="000000"/>
              <w:left w:val="single" w:sz="3" w:space="0" w:color="000000"/>
              <w:bottom w:val="single" w:sz="3" w:space="0" w:color="000000"/>
              <w:right w:val="single" w:sz="3" w:space="0" w:color="000000"/>
            </w:tcBorders>
            <w:vAlign w:val="center"/>
          </w:tcPr>
          <w:p w14:paraId="5D94F45A" w14:textId="77777777" w:rsidR="00576C6B" w:rsidRDefault="00000000">
            <w:pPr>
              <w:spacing w:after="0" w:line="259" w:lineRule="auto"/>
              <w:ind w:left="0" w:right="0" w:firstLine="0"/>
              <w:jc w:val="left"/>
            </w:pPr>
            <w:r>
              <w:rPr>
                <w:sz w:val="20"/>
              </w:rPr>
              <w:t xml:space="preserve">Por los refuerzos no se pagarán. </w:t>
            </w:r>
          </w:p>
          <w:p w14:paraId="366F18F5" w14:textId="77777777" w:rsidR="00576C6B" w:rsidRDefault="00000000">
            <w:pPr>
              <w:spacing w:after="0" w:line="259" w:lineRule="auto"/>
              <w:ind w:left="0" w:right="0" w:firstLine="0"/>
              <w:jc w:val="left"/>
            </w:pPr>
            <w:r>
              <w:rPr>
                <w:sz w:val="20"/>
              </w:rPr>
              <w:t xml:space="preserve"> </w:t>
            </w:r>
          </w:p>
        </w:tc>
      </w:tr>
      <w:tr w:rsidR="00576C6B" w14:paraId="574FE0D4" w14:textId="77777777" w:rsidTr="00DD28CF">
        <w:trPr>
          <w:trHeight w:val="2215"/>
        </w:trPr>
        <w:tc>
          <w:tcPr>
            <w:tcW w:w="461" w:type="dxa"/>
            <w:tcBorders>
              <w:top w:val="single" w:sz="3" w:space="0" w:color="000000"/>
              <w:left w:val="single" w:sz="3" w:space="0" w:color="000000"/>
              <w:bottom w:val="single" w:sz="3" w:space="0" w:color="000000"/>
              <w:right w:val="single" w:sz="3" w:space="0" w:color="000000"/>
            </w:tcBorders>
            <w:vAlign w:val="center"/>
          </w:tcPr>
          <w:p w14:paraId="7ED1570C" w14:textId="0EC39B3B" w:rsidR="00576C6B" w:rsidRDefault="00000000">
            <w:pPr>
              <w:spacing w:after="0" w:line="259" w:lineRule="auto"/>
              <w:ind w:left="28" w:right="0" w:firstLine="0"/>
              <w:jc w:val="left"/>
            </w:pPr>
            <w:r>
              <w:rPr>
                <w:sz w:val="20"/>
              </w:rPr>
              <w:lastRenderedPageBreak/>
              <w:t>1</w:t>
            </w:r>
            <w:r w:rsidR="00CA5707">
              <w:rPr>
                <w:sz w:val="20"/>
              </w:rPr>
              <w:t>5</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40055A99" w14:textId="77777777" w:rsidR="00576C6B" w:rsidRDefault="00000000">
            <w:pPr>
              <w:spacing w:after="0" w:line="259" w:lineRule="auto"/>
              <w:ind w:left="0" w:right="0" w:firstLine="0"/>
              <w:jc w:val="center"/>
            </w:pPr>
            <w:r>
              <w:rPr>
                <w:sz w:val="20"/>
              </w:rPr>
              <w:t xml:space="preserve">Altercados o trifulcas generadas por los equipos. </w:t>
            </w:r>
          </w:p>
        </w:tc>
        <w:tc>
          <w:tcPr>
            <w:tcW w:w="4819" w:type="dxa"/>
            <w:tcBorders>
              <w:top w:val="single" w:sz="3" w:space="0" w:color="000000"/>
              <w:left w:val="single" w:sz="3" w:space="0" w:color="000000"/>
              <w:bottom w:val="single" w:sz="3" w:space="0" w:color="000000"/>
              <w:right w:val="single" w:sz="3" w:space="0" w:color="000000"/>
            </w:tcBorders>
            <w:vAlign w:val="center"/>
          </w:tcPr>
          <w:p w14:paraId="28718782" w14:textId="77777777" w:rsidR="00576C6B" w:rsidRDefault="00000000">
            <w:pPr>
              <w:spacing w:after="0" w:line="259" w:lineRule="auto"/>
              <w:ind w:left="0" w:right="90" w:firstLine="0"/>
            </w:pPr>
            <w:r>
              <w:rPr>
                <w:sz w:val="20"/>
              </w:rPr>
              <w:t xml:space="preserve">Si uno o más equipos se ven involucrados en actos antideportivos cómo peleas con los adversarios estos serán sancionados por la Federación. </w:t>
            </w:r>
          </w:p>
        </w:tc>
        <w:tc>
          <w:tcPr>
            <w:tcW w:w="3545" w:type="dxa"/>
            <w:tcBorders>
              <w:top w:val="single" w:sz="3" w:space="0" w:color="000000"/>
              <w:left w:val="single" w:sz="3" w:space="0" w:color="000000"/>
              <w:bottom w:val="single" w:sz="3" w:space="0" w:color="000000"/>
              <w:right w:val="single" w:sz="3" w:space="0" w:color="000000"/>
            </w:tcBorders>
          </w:tcPr>
          <w:p w14:paraId="26685D98" w14:textId="0396DED6" w:rsidR="00576C6B" w:rsidRDefault="00000000">
            <w:pPr>
              <w:spacing w:after="2" w:line="240" w:lineRule="auto"/>
              <w:ind w:left="0" w:right="81" w:firstLine="0"/>
            </w:pPr>
            <w:r>
              <w:rPr>
                <w:sz w:val="20"/>
              </w:rPr>
              <w:t xml:space="preserve">La sanción mínima será quitar todos los puntos acumulados hasta el momento y una multa de </w:t>
            </w:r>
            <w:r>
              <w:rPr>
                <w:b/>
                <w:sz w:val="20"/>
              </w:rPr>
              <w:t xml:space="preserve">C$ </w:t>
            </w:r>
            <w:r w:rsidR="00CA5707">
              <w:rPr>
                <w:b/>
                <w:sz w:val="20"/>
              </w:rPr>
              <w:t>1,</w:t>
            </w:r>
            <w:r>
              <w:rPr>
                <w:b/>
                <w:sz w:val="20"/>
              </w:rPr>
              <w:t>500.00 (</w:t>
            </w:r>
            <w:r w:rsidR="008D26A1">
              <w:rPr>
                <w:b/>
                <w:sz w:val="20"/>
              </w:rPr>
              <w:t>Mil q</w:t>
            </w:r>
            <w:r>
              <w:rPr>
                <w:b/>
                <w:sz w:val="20"/>
              </w:rPr>
              <w:t xml:space="preserve">uinientos córdobas.) </w:t>
            </w:r>
          </w:p>
          <w:p w14:paraId="0CDB621E" w14:textId="6F3617CB" w:rsidR="00576C6B" w:rsidRDefault="00000000">
            <w:pPr>
              <w:spacing w:after="0" w:line="259" w:lineRule="auto"/>
              <w:ind w:left="0" w:right="82" w:firstLine="0"/>
            </w:pPr>
            <w:r>
              <w:rPr>
                <w:sz w:val="20"/>
              </w:rPr>
              <w:t xml:space="preserve">La sanción Máxima será expulsar a todo el equipo por dos campeonatos programados, sin derecho a reclamo y con una multa de </w:t>
            </w:r>
            <w:r>
              <w:rPr>
                <w:b/>
                <w:sz w:val="20"/>
              </w:rPr>
              <w:t xml:space="preserve">C$ </w:t>
            </w:r>
            <w:r w:rsidR="00CA5707">
              <w:rPr>
                <w:b/>
                <w:sz w:val="20"/>
              </w:rPr>
              <w:t>3</w:t>
            </w:r>
            <w:r>
              <w:rPr>
                <w:b/>
                <w:sz w:val="20"/>
              </w:rPr>
              <w:t xml:space="preserve">,000.00 </w:t>
            </w:r>
            <w:r w:rsidR="008D26A1">
              <w:rPr>
                <w:b/>
                <w:sz w:val="20"/>
              </w:rPr>
              <w:t xml:space="preserve">Tres </w:t>
            </w:r>
            <w:r>
              <w:rPr>
                <w:b/>
                <w:sz w:val="20"/>
              </w:rPr>
              <w:t>mil córdobas</w:t>
            </w:r>
            <w:r w:rsidR="008D26A1">
              <w:rPr>
                <w:b/>
                <w:sz w:val="20"/>
              </w:rPr>
              <w:t>.</w:t>
            </w:r>
          </w:p>
        </w:tc>
      </w:tr>
      <w:tr w:rsidR="00576C6B" w14:paraId="541C5BAE" w14:textId="77777777" w:rsidTr="00DD28CF">
        <w:trPr>
          <w:trHeight w:val="2076"/>
        </w:trPr>
        <w:tc>
          <w:tcPr>
            <w:tcW w:w="461" w:type="dxa"/>
            <w:tcBorders>
              <w:top w:val="single" w:sz="3" w:space="0" w:color="000000"/>
              <w:left w:val="single" w:sz="3" w:space="0" w:color="000000"/>
              <w:bottom w:val="single" w:sz="3" w:space="0" w:color="000000"/>
              <w:right w:val="single" w:sz="3" w:space="0" w:color="000000"/>
            </w:tcBorders>
            <w:vAlign w:val="center"/>
          </w:tcPr>
          <w:p w14:paraId="2E710D3E" w14:textId="4CB5F7F8" w:rsidR="00576C6B" w:rsidRDefault="00000000">
            <w:pPr>
              <w:spacing w:after="0" w:line="259" w:lineRule="auto"/>
              <w:ind w:left="28" w:right="0" w:firstLine="0"/>
              <w:jc w:val="left"/>
            </w:pPr>
            <w:r>
              <w:rPr>
                <w:sz w:val="20"/>
              </w:rPr>
              <w:t>1</w:t>
            </w:r>
            <w:r w:rsidR="00CA5707">
              <w:rPr>
                <w:sz w:val="20"/>
              </w:rPr>
              <w:t>6</w:t>
            </w:r>
            <w:r>
              <w:rPr>
                <w:sz w:val="20"/>
              </w:rPr>
              <w:t xml:space="preserve"> </w:t>
            </w:r>
          </w:p>
        </w:tc>
        <w:tc>
          <w:tcPr>
            <w:tcW w:w="2231" w:type="dxa"/>
            <w:tcBorders>
              <w:top w:val="single" w:sz="3" w:space="0" w:color="000000"/>
              <w:left w:val="single" w:sz="3" w:space="0" w:color="000000"/>
              <w:bottom w:val="single" w:sz="3" w:space="0" w:color="000000"/>
              <w:right w:val="single" w:sz="3" w:space="0" w:color="000000"/>
            </w:tcBorders>
            <w:vAlign w:val="center"/>
          </w:tcPr>
          <w:p w14:paraId="4215D066" w14:textId="0B66D949" w:rsidR="00576C6B" w:rsidRDefault="00000000">
            <w:pPr>
              <w:spacing w:after="0" w:line="259" w:lineRule="auto"/>
              <w:ind w:left="0" w:right="0" w:firstLine="0"/>
              <w:jc w:val="center"/>
            </w:pPr>
            <w:r>
              <w:rPr>
                <w:sz w:val="20"/>
              </w:rPr>
              <w:t>Altercados o trifulcas</w:t>
            </w:r>
            <w:r w:rsidR="00533767">
              <w:rPr>
                <w:sz w:val="20"/>
              </w:rPr>
              <w:t xml:space="preserve"> y </w:t>
            </w:r>
            <w:r w:rsidR="003C57D0">
              <w:rPr>
                <w:sz w:val="20"/>
              </w:rPr>
              <w:t>agresiones generadas</w:t>
            </w:r>
            <w:r>
              <w:rPr>
                <w:sz w:val="20"/>
              </w:rPr>
              <w:t xml:space="preserve"> por jugadores. </w:t>
            </w:r>
          </w:p>
        </w:tc>
        <w:tc>
          <w:tcPr>
            <w:tcW w:w="4819" w:type="dxa"/>
            <w:tcBorders>
              <w:top w:val="single" w:sz="3" w:space="0" w:color="000000"/>
              <w:left w:val="single" w:sz="3" w:space="0" w:color="000000"/>
              <w:bottom w:val="single" w:sz="3" w:space="0" w:color="000000"/>
              <w:right w:val="single" w:sz="3" w:space="0" w:color="000000"/>
            </w:tcBorders>
            <w:vAlign w:val="center"/>
          </w:tcPr>
          <w:p w14:paraId="59E8C0D4" w14:textId="63125541" w:rsidR="00576C6B" w:rsidRDefault="00000000">
            <w:pPr>
              <w:spacing w:after="0" w:line="240" w:lineRule="auto"/>
              <w:ind w:left="0" w:right="90" w:firstLine="0"/>
              <w:rPr>
                <w:sz w:val="20"/>
              </w:rPr>
            </w:pPr>
            <w:r>
              <w:rPr>
                <w:sz w:val="20"/>
              </w:rPr>
              <w:t xml:space="preserve">Si uno o más jugadores </w:t>
            </w:r>
            <w:r w:rsidR="00CA5707">
              <w:rPr>
                <w:sz w:val="20"/>
              </w:rPr>
              <w:t>locales</w:t>
            </w:r>
            <w:r w:rsidR="008D26A1">
              <w:rPr>
                <w:sz w:val="20"/>
              </w:rPr>
              <w:t xml:space="preserve"> y extranjeros</w:t>
            </w:r>
            <w:r w:rsidR="00CA5707">
              <w:rPr>
                <w:sz w:val="20"/>
              </w:rPr>
              <w:t xml:space="preserve"> y </w:t>
            </w:r>
            <w:r>
              <w:rPr>
                <w:sz w:val="20"/>
              </w:rPr>
              <w:t xml:space="preserve">se ven involucrados en actos antideportivos cómo peleas con los adversarios estos serán sancionados por la Federación. </w:t>
            </w:r>
          </w:p>
          <w:p w14:paraId="10528E02" w14:textId="77777777" w:rsidR="00392ECD" w:rsidRDefault="00392ECD">
            <w:pPr>
              <w:spacing w:after="0" w:line="240" w:lineRule="auto"/>
              <w:ind w:left="0" w:right="90" w:firstLine="0"/>
            </w:pPr>
          </w:p>
          <w:p w14:paraId="10E2ACAC" w14:textId="0591DE66" w:rsidR="00392ECD" w:rsidRPr="00533767" w:rsidRDefault="00392ECD">
            <w:pPr>
              <w:spacing w:after="0" w:line="240" w:lineRule="auto"/>
              <w:ind w:left="0" w:right="90" w:firstLine="0"/>
              <w:rPr>
                <w:sz w:val="20"/>
              </w:rPr>
            </w:pPr>
            <w:r w:rsidRPr="00533767">
              <w:rPr>
                <w:sz w:val="20"/>
              </w:rPr>
              <w:t xml:space="preserve">Si un jugador agrede a un </w:t>
            </w:r>
            <w:r w:rsidR="00533767" w:rsidRPr="00533767">
              <w:rPr>
                <w:sz w:val="20"/>
              </w:rPr>
              <w:t>árbitro</w:t>
            </w:r>
            <w:r w:rsidRPr="00533767">
              <w:rPr>
                <w:sz w:val="20"/>
              </w:rPr>
              <w:t xml:space="preserve"> echándole la motocicleta o bicicleta y </w:t>
            </w:r>
            <w:r w:rsidR="00533767" w:rsidRPr="00533767">
              <w:rPr>
                <w:sz w:val="20"/>
              </w:rPr>
              <w:t>cuadraciclo</w:t>
            </w:r>
            <w:r w:rsidRPr="00533767">
              <w:rPr>
                <w:sz w:val="20"/>
              </w:rPr>
              <w:t xml:space="preserve"> </w:t>
            </w:r>
          </w:p>
          <w:p w14:paraId="75E56A05" w14:textId="77777777" w:rsidR="00576C6B" w:rsidRDefault="00000000">
            <w:pPr>
              <w:spacing w:after="0" w:line="259" w:lineRule="auto"/>
              <w:ind w:left="0" w:right="0" w:firstLine="0"/>
              <w:jc w:val="left"/>
              <w:rPr>
                <w:sz w:val="20"/>
              </w:rPr>
            </w:pPr>
            <w:r>
              <w:rPr>
                <w:sz w:val="20"/>
              </w:rPr>
              <w:t xml:space="preserve"> </w:t>
            </w:r>
          </w:p>
          <w:p w14:paraId="513A74CF" w14:textId="7BB70A1D" w:rsidR="008D26A1" w:rsidRDefault="008D26A1">
            <w:pPr>
              <w:spacing w:after="0" w:line="259" w:lineRule="auto"/>
              <w:ind w:left="0" w:right="0" w:firstLine="0"/>
              <w:jc w:val="left"/>
            </w:pPr>
          </w:p>
        </w:tc>
        <w:tc>
          <w:tcPr>
            <w:tcW w:w="3545" w:type="dxa"/>
            <w:tcBorders>
              <w:top w:val="single" w:sz="3" w:space="0" w:color="000000"/>
              <w:left w:val="single" w:sz="3" w:space="0" w:color="000000"/>
              <w:bottom w:val="single" w:sz="3" w:space="0" w:color="000000"/>
              <w:right w:val="single" w:sz="3" w:space="0" w:color="000000"/>
            </w:tcBorders>
          </w:tcPr>
          <w:p w14:paraId="4AA00356" w14:textId="0F40CDFF" w:rsidR="00576C6B" w:rsidRDefault="00000000">
            <w:pPr>
              <w:spacing w:after="0" w:line="239" w:lineRule="auto"/>
              <w:ind w:left="0" w:right="0" w:firstLine="0"/>
            </w:pPr>
            <w:r>
              <w:rPr>
                <w:b/>
                <w:sz w:val="20"/>
              </w:rPr>
              <w:t>Primera infracción:</w:t>
            </w:r>
            <w:r>
              <w:rPr>
                <w:sz w:val="20"/>
              </w:rPr>
              <w:t xml:space="preserve"> La sanción será </w:t>
            </w:r>
            <w:r>
              <w:rPr>
                <w:b/>
                <w:sz w:val="20"/>
              </w:rPr>
              <w:t>7 partidos</w:t>
            </w:r>
            <w:r>
              <w:rPr>
                <w:sz w:val="20"/>
              </w:rPr>
              <w:t xml:space="preserve"> y </w:t>
            </w:r>
            <w:r>
              <w:rPr>
                <w:b/>
                <w:sz w:val="20"/>
              </w:rPr>
              <w:t xml:space="preserve">C$ </w:t>
            </w:r>
            <w:r w:rsidR="008D26A1">
              <w:rPr>
                <w:b/>
                <w:sz w:val="20"/>
              </w:rPr>
              <w:t>5</w:t>
            </w:r>
            <w:r>
              <w:rPr>
                <w:b/>
                <w:sz w:val="20"/>
              </w:rPr>
              <w:t>00.00 córdobas</w:t>
            </w:r>
            <w:r>
              <w:rPr>
                <w:sz w:val="20"/>
              </w:rPr>
              <w:t xml:space="preserve">. </w:t>
            </w:r>
          </w:p>
          <w:p w14:paraId="77ACE7C9" w14:textId="0D9514CD" w:rsidR="00576C6B" w:rsidRDefault="00000000">
            <w:pPr>
              <w:spacing w:after="2" w:line="240" w:lineRule="auto"/>
              <w:ind w:left="0" w:right="84" w:firstLine="0"/>
            </w:pPr>
            <w:r>
              <w:rPr>
                <w:b/>
                <w:sz w:val="20"/>
              </w:rPr>
              <w:t>Segunda Infracción:</w:t>
            </w:r>
            <w:r>
              <w:rPr>
                <w:sz w:val="20"/>
              </w:rPr>
              <w:t xml:space="preserve"> Sera suspendido </w:t>
            </w:r>
            <w:r>
              <w:rPr>
                <w:b/>
                <w:sz w:val="20"/>
              </w:rPr>
              <w:t>de 10 partidos</w:t>
            </w:r>
            <w:r>
              <w:rPr>
                <w:sz w:val="20"/>
              </w:rPr>
              <w:t xml:space="preserve"> y </w:t>
            </w:r>
            <w:r>
              <w:rPr>
                <w:b/>
                <w:sz w:val="20"/>
              </w:rPr>
              <w:t xml:space="preserve">C$ </w:t>
            </w:r>
            <w:r w:rsidR="008D26A1">
              <w:rPr>
                <w:b/>
                <w:sz w:val="20"/>
              </w:rPr>
              <w:t>1,0</w:t>
            </w:r>
            <w:r>
              <w:rPr>
                <w:b/>
                <w:sz w:val="20"/>
              </w:rPr>
              <w:t xml:space="preserve">00.00 </w:t>
            </w:r>
            <w:r w:rsidR="008D26A1">
              <w:rPr>
                <w:b/>
                <w:sz w:val="20"/>
              </w:rPr>
              <w:t>Mil</w:t>
            </w:r>
            <w:r>
              <w:rPr>
                <w:b/>
                <w:sz w:val="20"/>
              </w:rPr>
              <w:t xml:space="preserve"> córdobas</w:t>
            </w:r>
            <w:r>
              <w:rPr>
                <w:sz w:val="20"/>
              </w:rPr>
              <w:t xml:space="preserve">. </w:t>
            </w:r>
          </w:p>
          <w:p w14:paraId="3F44F94A" w14:textId="0EB5119E" w:rsidR="00576C6B" w:rsidRDefault="00000000">
            <w:pPr>
              <w:spacing w:after="0" w:line="259" w:lineRule="auto"/>
              <w:ind w:left="0" w:right="84" w:firstLine="0"/>
            </w:pPr>
            <w:r>
              <w:rPr>
                <w:b/>
                <w:sz w:val="20"/>
              </w:rPr>
              <w:t>Tercera Infracción:</w:t>
            </w:r>
            <w:r>
              <w:rPr>
                <w:sz w:val="20"/>
              </w:rPr>
              <w:t xml:space="preserve"> </w:t>
            </w:r>
            <w:r>
              <w:rPr>
                <w:b/>
                <w:sz w:val="20"/>
              </w:rPr>
              <w:t>Expulsión</w:t>
            </w:r>
            <w:r>
              <w:rPr>
                <w:sz w:val="20"/>
              </w:rPr>
              <w:t xml:space="preserve"> de dos campeonatos sin derecho a apelación.  Y una multa de </w:t>
            </w:r>
            <w:r>
              <w:rPr>
                <w:b/>
                <w:sz w:val="20"/>
              </w:rPr>
              <w:t xml:space="preserve">C$ </w:t>
            </w:r>
            <w:r w:rsidR="008D26A1">
              <w:rPr>
                <w:b/>
                <w:sz w:val="20"/>
              </w:rPr>
              <w:t>2</w:t>
            </w:r>
            <w:r>
              <w:rPr>
                <w:b/>
                <w:sz w:val="20"/>
              </w:rPr>
              <w:t>,000.00 (</w:t>
            </w:r>
            <w:r w:rsidR="008D26A1">
              <w:rPr>
                <w:b/>
                <w:sz w:val="20"/>
              </w:rPr>
              <w:t>Dos m</w:t>
            </w:r>
            <w:r>
              <w:rPr>
                <w:b/>
                <w:sz w:val="20"/>
              </w:rPr>
              <w:t xml:space="preserve">il córdobas.) </w:t>
            </w:r>
          </w:p>
        </w:tc>
      </w:tr>
      <w:tr w:rsidR="00576C6B" w14:paraId="50B7DD11" w14:textId="77777777" w:rsidTr="00DD28CF">
        <w:trPr>
          <w:trHeight w:val="1617"/>
        </w:trPr>
        <w:tc>
          <w:tcPr>
            <w:tcW w:w="461" w:type="dxa"/>
            <w:tcBorders>
              <w:top w:val="single" w:sz="3" w:space="0" w:color="000000"/>
              <w:left w:val="single" w:sz="3" w:space="0" w:color="000000"/>
              <w:bottom w:val="single" w:sz="3" w:space="0" w:color="000000"/>
              <w:right w:val="single" w:sz="3" w:space="0" w:color="000000"/>
            </w:tcBorders>
            <w:vAlign w:val="center"/>
          </w:tcPr>
          <w:p w14:paraId="5EF60D35" w14:textId="6864B110" w:rsidR="00576C6B" w:rsidRDefault="00392ECD">
            <w:pPr>
              <w:spacing w:after="0" w:line="259" w:lineRule="auto"/>
              <w:ind w:left="28" w:right="0" w:firstLine="0"/>
              <w:jc w:val="left"/>
            </w:pPr>
            <w:r>
              <w:rPr>
                <w:sz w:val="20"/>
              </w:rPr>
              <w:t xml:space="preserve">17 </w:t>
            </w:r>
          </w:p>
        </w:tc>
        <w:tc>
          <w:tcPr>
            <w:tcW w:w="2231" w:type="dxa"/>
            <w:tcBorders>
              <w:top w:val="single" w:sz="3" w:space="0" w:color="000000"/>
              <w:left w:val="single" w:sz="3" w:space="0" w:color="000000"/>
              <w:bottom w:val="single" w:sz="3" w:space="0" w:color="000000"/>
              <w:right w:val="single" w:sz="3" w:space="0" w:color="000000"/>
            </w:tcBorders>
            <w:vAlign w:val="center"/>
          </w:tcPr>
          <w:p w14:paraId="206592C8" w14:textId="77777777" w:rsidR="00576C6B" w:rsidRDefault="00000000">
            <w:pPr>
              <w:spacing w:after="0" w:line="259" w:lineRule="auto"/>
              <w:ind w:left="0" w:right="89" w:firstLine="0"/>
              <w:jc w:val="center"/>
            </w:pPr>
            <w:r>
              <w:rPr>
                <w:sz w:val="20"/>
              </w:rPr>
              <w:t xml:space="preserve">Barras de los equipos </w:t>
            </w:r>
          </w:p>
        </w:tc>
        <w:tc>
          <w:tcPr>
            <w:tcW w:w="4819" w:type="dxa"/>
            <w:tcBorders>
              <w:top w:val="single" w:sz="3" w:space="0" w:color="000000"/>
              <w:left w:val="single" w:sz="3" w:space="0" w:color="000000"/>
              <w:bottom w:val="single" w:sz="3" w:space="0" w:color="000000"/>
              <w:right w:val="single" w:sz="3" w:space="0" w:color="000000"/>
            </w:tcBorders>
            <w:vAlign w:val="center"/>
          </w:tcPr>
          <w:p w14:paraId="73BCC50A" w14:textId="77777777" w:rsidR="00576C6B" w:rsidRDefault="00000000">
            <w:pPr>
              <w:spacing w:after="0" w:line="238" w:lineRule="auto"/>
              <w:ind w:left="0" w:right="0" w:firstLine="0"/>
              <w:jc w:val="left"/>
            </w:pPr>
            <w:r>
              <w:rPr>
                <w:sz w:val="20"/>
              </w:rPr>
              <w:t xml:space="preserve">Los equipos deben de controlar a sus barras presentes en el campo. </w:t>
            </w:r>
          </w:p>
          <w:p w14:paraId="2BE00E4A" w14:textId="77777777" w:rsidR="00576C6B" w:rsidRDefault="00000000">
            <w:pPr>
              <w:spacing w:after="0" w:line="259" w:lineRule="auto"/>
              <w:ind w:left="0" w:right="0" w:firstLine="0"/>
              <w:jc w:val="left"/>
            </w:pPr>
            <w:r>
              <w:rPr>
                <w:sz w:val="20"/>
              </w:rPr>
              <w:t xml:space="preserve">El árbitro está en la potestad de detener o suspender el partido por actos antideportivos de las barras de los equipos. </w:t>
            </w:r>
          </w:p>
        </w:tc>
        <w:tc>
          <w:tcPr>
            <w:tcW w:w="3545" w:type="dxa"/>
            <w:tcBorders>
              <w:top w:val="single" w:sz="3" w:space="0" w:color="000000"/>
              <w:left w:val="single" w:sz="3" w:space="0" w:color="000000"/>
              <w:bottom w:val="single" w:sz="3" w:space="0" w:color="000000"/>
              <w:right w:val="single" w:sz="3" w:space="0" w:color="000000"/>
            </w:tcBorders>
          </w:tcPr>
          <w:p w14:paraId="4D90F7E3" w14:textId="77777777" w:rsidR="00576C6B" w:rsidRDefault="00000000">
            <w:pPr>
              <w:spacing w:after="0" w:line="239" w:lineRule="auto"/>
              <w:ind w:left="0" w:right="81" w:firstLine="0"/>
            </w:pPr>
            <w:r>
              <w:rPr>
                <w:sz w:val="20"/>
              </w:rPr>
              <w:t xml:space="preserve">El o los equipos se expondrán sanciones deportivas de 2 partidos y una multa </w:t>
            </w:r>
            <w:r>
              <w:rPr>
                <w:b/>
                <w:sz w:val="20"/>
              </w:rPr>
              <w:t>C$ 500.00 Quinientos córdobas</w:t>
            </w:r>
            <w:r>
              <w:rPr>
                <w:sz w:val="20"/>
              </w:rPr>
              <w:t xml:space="preserve">. </w:t>
            </w:r>
          </w:p>
          <w:p w14:paraId="4D82927C" w14:textId="77777777" w:rsidR="00576C6B" w:rsidRPr="00DD28CF" w:rsidRDefault="00000000">
            <w:pPr>
              <w:spacing w:after="0" w:line="259" w:lineRule="auto"/>
              <w:ind w:left="0" w:right="0" w:firstLine="0"/>
              <w:jc w:val="left"/>
              <w:rPr>
                <w:sz w:val="6"/>
                <w:szCs w:val="8"/>
              </w:rPr>
            </w:pPr>
            <w:r>
              <w:rPr>
                <w:sz w:val="20"/>
              </w:rPr>
              <w:t xml:space="preserve"> </w:t>
            </w:r>
          </w:p>
          <w:p w14:paraId="253A82C7" w14:textId="77777777" w:rsidR="00576C6B" w:rsidRDefault="00000000">
            <w:pPr>
              <w:spacing w:after="0" w:line="259" w:lineRule="auto"/>
              <w:ind w:left="0" w:right="0" w:firstLine="0"/>
            </w:pPr>
            <w:r>
              <w:rPr>
                <w:sz w:val="20"/>
              </w:rPr>
              <w:t xml:space="preserve">Estos dos partidos deberán pagar arbitraje y rallado. </w:t>
            </w:r>
          </w:p>
        </w:tc>
      </w:tr>
    </w:tbl>
    <w:p w14:paraId="38A8A7AC" w14:textId="77777777" w:rsidR="00576C6B" w:rsidRDefault="00000000">
      <w:pPr>
        <w:pStyle w:val="Ttulo1"/>
        <w:ind w:left="-5"/>
      </w:pPr>
      <w:r>
        <w:t>ARTÍCULO 3: CAPITANES Y CUERPO TÉCNICO DE LOS EQUIPOS</w:t>
      </w:r>
      <w:r>
        <w:rPr>
          <w:b w:val="0"/>
        </w:rPr>
        <w:t xml:space="preserve"> </w:t>
      </w:r>
    </w:p>
    <w:tbl>
      <w:tblPr>
        <w:tblStyle w:val="TableGrid"/>
        <w:tblW w:w="10945" w:type="dxa"/>
        <w:tblInd w:w="-146" w:type="dxa"/>
        <w:tblCellMar>
          <w:top w:w="46" w:type="dxa"/>
          <w:left w:w="106" w:type="dxa"/>
          <w:right w:w="61" w:type="dxa"/>
        </w:tblCellMar>
        <w:tblLook w:val="04A0" w:firstRow="1" w:lastRow="0" w:firstColumn="1" w:lastColumn="0" w:noHBand="0" w:noVBand="1"/>
      </w:tblPr>
      <w:tblGrid>
        <w:gridCol w:w="461"/>
        <w:gridCol w:w="2942"/>
        <w:gridCol w:w="4255"/>
        <w:gridCol w:w="3287"/>
      </w:tblGrid>
      <w:tr w:rsidR="00576C6B" w14:paraId="739F4EE0" w14:textId="77777777" w:rsidTr="00DD28CF">
        <w:trPr>
          <w:trHeight w:val="260"/>
        </w:trPr>
        <w:tc>
          <w:tcPr>
            <w:tcW w:w="461" w:type="dxa"/>
            <w:tcBorders>
              <w:top w:val="single" w:sz="3" w:space="0" w:color="000000"/>
              <w:left w:val="single" w:sz="3" w:space="0" w:color="000000"/>
              <w:bottom w:val="single" w:sz="3" w:space="0" w:color="000000"/>
              <w:right w:val="single" w:sz="3" w:space="0" w:color="000000"/>
            </w:tcBorders>
            <w:shd w:val="clear" w:color="auto" w:fill="C5E0B3"/>
          </w:tcPr>
          <w:p w14:paraId="39354ACD" w14:textId="77777777" w:rsidR="00576C6B" w:rsidRDefault="00000000">
            <w:pPr>
              <w:spacing w:after="0" w:line="259" w:lineRule="auto"/>
              <w:ind w:left="0" w:right="0" w:firstLine="0"/>
              <w:jc w:val="left"/>
            </w:pPr>
            <w:r>
              <w:rPr>
                <w:b/>
              </w:rPr>
              <w:t>No</w:t>
            </w:r>
            <w:r>
              <w:rPr>
                <w:sz w:val="20"/>
              </w:rPr>
              <w:t xml:space="preserve"> </w:t>
            </w:r>
          </w:p>
        </w:tc>
        <w:tc>
          <w:tcPr>
            <w:tcW w:w="2942" w:type="dxa"/>
            <w:tcBorders>
              <w:top w:val="single" w:sz="3" w:space="0" w:color="000000"/>
              <w:left w:val="single" w:sz="3" w:space="0" w:color="000000"/>
              <w:bottom w:val="single" w:sz="3" w:space="0" w:color="000000"/>
              <w:right w:val="single" w:sz="3" w:space="0" w:color="000000"/>
            </w:tcBorders>
            <w:shd w:val="clear" w:color="auto" w:fill="C5E0B3"/>
          </w:tcPr>
          <w:p w14:paraId="4C8361BB" w14:textId="77777777" w:rsidR="00576C6B" w:rsidRDefault="00000000">
            <w:pPr>
              <w:spacing w:after="0" w:line="259" w:lineRule="auto"/>
              <w:ind w:left="0" w:right="40" w:firstLine="0"/>
              <w:jc w:val="center"/>
            </w:pPr>
            <w:r>
              <w:rPr>
                <w:b/>
              </w:rPr>
              <w:t>DESCRIPCIÓN</w:t>
            </w:r>
            <w:r>
              <w:rPr>
                <w:sz w:val="20"/>
              </w:rPr>
              <w:t xml:space="preserve"> </w:t>
            </w:r>
          </w:p>
        </w:tc>
        <w:tc>
          <w:tcPr>
            <w:tcW w:w="4255" w:type="dxa"/>
            <w:tcBorders>
              <w:top w:val="single" w:sz="3" w:space="0" w:color="000000"/>
              <w:left w:val="single" w:sz="3" w:space="0" w:color="000000"/>
              <w:bottom w:val="single" w:sz="3" w:space="0" w:color="000000"/>
              <w:right w:val="single" w:sz="3" w:space="0" w:color="000000"/>
            </w:tcBorders>
            <w:shd w:val="clear" w:color="auto" w:fill="C5E0B3"/>
          </w:tcPr>
          <w:p w14:paraId="674912CE" w14:textId="77777777" w:rsidR="00576C6B" w:rsidRDefault="00000000">
            <w:pPr>
              <w:spacing w:after="0" w:line="259" w:lineRule="auto"/>
              <w:ind w:left="5" w:right="0" w:firstLine="0"/>
              <w:jc w:val="left"/>
            </w:pPr>
            <w:r>
              <w:rPr>
                <w:b/>
              </w:rPr>
              <w:t>CONCEPTO</w:t>
            </w:r>
            <w:r>
              <w:rPr>
                <w:sz w:val="20"/>
              </w:rPr>
              <w:t xml:space="preserve"> </w:t>
            </w:r>
          </w:p>
        </w:tc>
        <w:tc>
          <w:tcPr>
            <w:tcW w:w="3287" w:type="dxa"/>
            <w:tcBorders>
              <w:top w:val="single" w:sz="3" w:space="0" w:color="000000"/>
              <w:left w:val="single" w:sz="3" w:space="0" w:color="000000"/>
              <w:bottom w:val="single" w:sz="3" w:space="0" w:color="000000"/>
              <w:right w:val="single" w:sz="3" w:space="0" w:color="000000"/>
            </w:tcBorders>
            <w:shd w:val="clear" w:color="auto" w:fill="C5E0B3"/>
          </w:tcPr>
          <w:p w14:paraId="79635ACC" w14:textId="77777777" w:rsidR="00576C6B" w:rsidRDefault="00000000">
            <w:pPr>
              <w:spacing w:after="0" w:line="259" w:lineRule="auto"/>
              <w:ind w:left="5" w:right="0" w:firstLine="0"/>
              <w:jc w:val="left"/>
            </w:pPr>
            <w:r>
              <w:rPr>
                <w:b/>
              </w:rPr>
              <w:t>SANCIÓN O MULTA</w:t>
            </w:r>
            <w:r>
              <w:rPr>
                <w:sz w:val="20"/>
              </w:rPr>
              <w:t xml:space="preserve"> </w:t>
            </w:r>
          </w:p>
        </w:tc>
      </w:tr>
      <w:tr w:rsidR="00576C6B" w14:paraId="44409988" w14:textId="77777777" w:rsidTr="00DD28CF">
        <w:trPr>
          <w:trHeight w:val="2078"/>
        </w:trPr>
        <w:tc>
          <w:tcPr>
            <w:tcW w:w="461" w:type="dxa"/>
            <w:tcBorders>
              <w:top w:val="single" w:sz="3" w:space="0" w:color="000000"/>
              <w:left w:val="single" w:sz="3" w:space="0" w:color="000000"/>
              <w:bottom w:val="single" w:sz="3" w:space="0" w:color="000000"/>
              <w:right w:val="single" w:sz="3" w:space="0" w:color="000000"/>
            </w:tcBorders>
            <w:vAlign w:val="center"/>
          </w:tcPr>
          <w:p w14:paraId="41A1D080" w14:textId="77777777" w:rsidR="00576C6B" w:rsidRDefault="00000000">
            <w:pPr>
              <w:spacing w:after="0" w:line="259" w:lineRule="auto"/>
              <w:ind w:left="0" w:right="54" w:firstLine="0"/>
              <w:jc w:val="center"/>
            </w:pPr>
            <w:r>
              <w:rPr>
                <w:sz w:val="20"/>
              </w:rPr>
              <w:t xml:space="preserve">1 </w:t>
            </w:r>
          </w:p>
        </w:tc>
        <w:tc>
          <w:tcPr>
            <w:tcW w:w="2942" w:type="dxa"/>
            <w:tcBorders>
              <w:top w:val="single" w:sz="3" w:space="0" w:color="000000"/>
              <w:left w:val="single" w:sz="3" w:space="0" w:color="000000"/>
              <w:bottom w:val="single" w:sz="3" w:space="0" w:color="000000"/>
              <w:right w:val="single" w:sz="3" w:space="0" w:color="000000"/>
            </w:tcBorders>
          </w:tcPr>
          <w:p w14:paraId="77C89257" w14:textId="77777777" w:rsidR="00576C6B" w:rsidRDefault="00000000">
            <w:pPr>
              <w:spacing w:after="0" w:line="259" w:lineRule="auto"/>
              <w:ind w:left="0" w:right="46" w:firstLine="0"/>
              <w:jc w:val="center"/>
            </w:pPr>
            <w:r>
              <w:rPr>
                <w:sz w:val="20"/>
              </w:rPr>
              <w:t xml:space="preserve">El cuerpo técnico de los equipos </w:t>
            </w:r>
          </w:p>
          <w:p w14:paraId="64A31D9F" w14:textId="77777777" w:rsidR="00576C6B" w:rsidRDefault="00000000">
            <w:pPr>
              <w:spacing w:after="0" w:line="238" w:lineRule="auto"/>
              <w:ind w:left="484" w:right="530" w:firstLine="0"/>
              <w:jc w:val="center"/>
            </w:pPr>
            <w:r>
              <w:rPr>
                <w:sz w:val="20"/>
              </w:rPr>
              <w:t xml:space="preserve">(DT y Auxiliar) son responsables de: </w:t>
            </w:r>
          </w:p>
          <w:p w14:paraId="60B44D14" w14:textId="77777777" w:rsidR="00576C6B" w:rsidRDefault="00000000">
            <w:pPr>
              <w:spacing w:after="0" w:line="241" w:lineRule="auto"/>
              <w:ind w:left="0" w:right="0" w:firstLine="0"/>
              <w:jc w:val="center"/>
            </w:pPr>
            <w:r>
              <w:rPr>
                <w:sz w:val="20"/>
              </w:rPr>
              <w:t xml:space="preserve">Anotar a sus jugadores con los nombres y apellidos completos en la hoja de alineación la cual se entregará </w:t>
            </w:r>
          </w:p>
          <w:p w14:paraId="7FFDDCD1" w14:textId="77777777" w:rsidR="00576C6B" w:rsidRDefault="00000000">
            <w:pPr>
              <w:spacing w:after="0" w:line="259" w:lineRule="auto"/>
              <w:ind w:left="0" w:right="0" w:firstLine="0"/>
              <w:jc w:val="center"/>
            </w:pPr>
            <w:r>
              <w:rPr>
                <w:b/>
                <w:sz w:val="20"/>
              </w:rPr>
              <w:t>15 minutos</w:t>
            </w:r>
            <w:r>
              <w:rPr>
                <w:sz w:val="20"/>
              </w:rPr>
              <w:t xml:space="preserve"> antes de su partido a disputar. </w:t>
            </w:r>
          </w:p>
        </w:tc>
        <w:tc>
          <w:tcPr>
            <w:tcW w:w="4255" w:type="dxa"/>
            <w:tcBorders>
              <w:top w:val="single" w:sz="3" w:space="0" w:color="000000"/>
              <w:left w:val="single" w:sz="3" w:space="0" w:color="000000"/>
              <w:bottom w:val="single" w:sz="3" w:space="0" w:color="000000"/>
              <w:right w:val="single" w:sz="3" w:space="0" w:color="000000"/>
            </w:tcBorders>
            <w:vAlign w:val="center"/>
          </w:tcPr>
          <w:p w14:paraId="490D34FD" w14:textId="77777777" w:rsidR="00576C6B" w:rsidRDefault="00000000">
            <w:pPr>
              <w:spacing w:after="2" w:line="239" w:lineRule="auto"/>
              <w:ind w:left="5" w:right="49" w:firstLine="0"/>
            </w:pPr>
            <w:r>
              <w:rPr>
                <w:sz w:val="20"/>
              </w:rPr>
              <w:t xml:space="preserve">A cada representante de equipo se le entregaran los documentos oficiales del torneo en el congresillo antes de iniciar el torneo, cada uno tiene el deber de reproducirlas (Sacar copias). </w:t>
            </w:r>
          </w:p>
          <w:p w14:paraId="1AB69984" w14:textId="77777777" w:rsidR="00576C6B" w:rsidRDefault="00000000">
            <w:pPr>
              <w:spacing w:after="0" w:line="259" w:lineRule="auto"/>
              <w:ind w:left="5" w:right="0" w:firstLine="0"/>
              <w:jc w:val="left"/>
            </w:pPr>
            <w:r>
              <w:rPr>
                <w:sz w:val="20"/>
              </w:rPr>
              <w:t xml:space="preserve"> </w:t>
            </w:r>
          </w:p>
          <w:p w14:paraId="6A2C1AFE" w14:textId="77777777" w:rsidR="00576C6B" w:rsidRDefault="00000000">
            <w:pPr>
              <w:spacing w:after="0" w:line="259" w:lineRule="auto"/>
              <w:ind w:left="5" w:right="47" w:firstLine="0"/>
            </w:pPr>
            <w:r>
              <w:rPr>
                <w:sz w:val="20"/>
              </w:rPr>
              <w:t xml:space="preserve">Si no anotan a un jugador y este luego ingresa al terreno de juego, automáticamente el equipo pierde su partido por </w:t>
            </w:r>
            <w:r>
              <w:rPr>
                <w:b/>
                <w:sz w:val="20"/>
              </w:rPr>
              <w:t>Alineación Indebida.</w:t>
            </w:r>
            <w:r>
              <w:rPr>
                <w:sz w:val="20"/>
              </w:rPr>
              <w:t xml:space="preserve"> </w:t>
            </w:r>
          </w:p>
        </w:tc>
        <w:tc>
          <w:tcPr>
            <w:tcW w:w="3287" w:type="dxa"/>
            <w:tcBorders>
              <w:top w:val="single" w:sz="3" w:space="0" w:color="000000"/>
              <w:left w:val="single" w:sz="3" w:space="0" w:color="000000"/>
              <w:bottom w:val="single" w:sz="3" w:space="0" w:color="000000"/>
              <w:right w:val="single" w:sz="3" w:space="0" w:color="000000"/>
            </w:tcBorders>
          </w:tcPr>
          <w:p w14:paraId="39146B66" w14:textId="77777777" w:rsidR="00576C6B" w:rsidRDefault="00000000">
            <w:pPr>
              <w:spacing w:after="2" w:line="239" w:lineRule="auto"/>
              <w:ind w:left="5" w:right="45" w:firstLine="0"/>
            </w:pPr>
            <w:r>
              <w:rPr>
                <w:sz w:val="20"/>
              </w:rPr>
              <w:t xml:space="preserve">En caso de que entregue la hoja de alineación después de ese tiempo, el equipo será sancionado con </w:t>
            </w:r>
            <w:r>
              <w:rPr>
                <w:b/>
                <w:sz w:val="20"/>
              </w:rPr>
              <w:t xml:space="preserve">C$ 50.00 cincuenta córdobas. </w:t>
            </w:r>
          </w:p>
          <w:p w14:paraId="5F68FBD3" w14:textId="77777777" w:rsidR="00576C6B" w:rsidRDefault="00000000">
            <w:pPr>
              <w:spacing w:after="0" w:line="259" w:lineRule="auto"/>
              <w:ind w:left="5" w:right="0" w:firstLine="0"/>
              <w:jc w:val="left"/>
            </w:pPr>
            <w:r>
              <w:rPr>
                <w:sz w:val="20"/>
              </w:rPr>
              <w:t xml:space="preserve"> </w:t>
            </w:r>
          </w:p>
          <w:p w14:paraId="5991AA56" w14:textId="77777777" w:rsidR="00576C6B" w:rsidRDefault="00000000">
            <w:pPr>
              <w:spacing w:after="0" w:line="259" w:lineRule="auto"/>
              <w:ind w:left="5" w:right="45" w:firstLine="0"/>
            </w:pPr>
            <w:r>
              <w:rPr>
                <w:sz w:val="20"/>
              </w:rPr>
              <w:t xml:space="preserve">El equipo que presente alineación indebida tendrá una multa de </w:t>
            </w:r>
            <w:r>
              <w:rPr>
                <w:b/>
                <w:sz w:val="20"/>
              </w:rPr>
              <w:t>C$ 100.00 Cien córdobas</w:t>
            </w:r>
            <w:r>
              <w:rPr>
                <w:sz w:val="20"/>
              </w:rPr>
              <w:t xml:space="preserve">, perderá los puntos adquiridos en el partido, y se asignaran 3 goles en contra. </w:t>
            </w:r>
          </w:p>
        </w:tc>
      </w:tr>
      <w:tr w:rsidR="00576C6B" w14:paraId="513A1D33" w14:textId="77777777" w:rsidTr="00DD28CF">
        <w:trPr>
          <w:trHeight w:val="1156"/>
        </w:trPr>
        <w:tc>
          <w:tcPr>
            <w:tcW w:w="461" w:type="dxa"/>
            <w:tcBorders>
              <w:top w:val="single" w:sz="3" w:space="0" w:color="000000"/>
              <w:left w:val="single" w:sz="3" w:space="0" w:color="000000"/>
              <w:bottom w:val="single" w:sz="3" w:space="0" w:color="000000"/>
              <w:right w:val="single" w:sz="3" w:space="0" w:color="000000"/>
            </w:tcBorders>
            <w:vAlign w:val="center"/>
          </w:tcPr>
          <w:p w14:paraId="7D4ECCA5" w14:textId="77777777" w:rsidR="00576C6B" w:rsidRDefault="00000000">
            <w:pPr>
              <w:spacing w:after="0" w:line="259" w:lineRule="auto"/>
              <w:ind w:left="0" w:right="54" w:firstLine="0"/>
              <w:jc w:val="center"/>
            </w:pPr>
            <w:r>
              <w:rPr>
                <w:sz w:val="20"/>
              </w:rPr>
              <w:t xml:space="preserve">2 </w:t>
            </w:r>
          </w:p>
        </w:tc>
        <w:tc>
          <w:tcPr>
            <w:tcW w:w="2942" w:type="dxa"/>
            <w:tcBorders>
              <w:top w:val="single" w:sz="3" w:space="0" w:color="000000"/>
              <w:left w:val="single" w:sz="3" w:space="0" w:color="000000"/>
              <w:bottom w:val="single" w:sz="3" w:space="0" w:color="000000"/>
              <w:right w:val="single" w:sz="3" w:space="0" w:color="000000"/>
            </w:tcBorders>
            <w:vAlign w:val="center"/>
          </w:tcPr>
          <w:p w14:paraId="530DD8C4" w14:textId="77777777" w:rsidR="00576C6B" w:rsidRDefault="00000000">
            <w:pPr>
              <w:spacing w:after="0" w:line="259" w:lineRule="auto"/>
              <w:ind w:left="0" w:right="0" w:firstLine="0"/>
              <w:jc w:val="center"/>
            </w:pPr>
            <w:r>
              <w:rPr>
                <w:sz w:val="20"/>
              </w:rPr>
              <w:t xml:space="preserve">Portar una cinta que lo identifique como capitán. </w:t>
            </w:r>
          </w:p>
        </w:tc>
        <w:tc>
          <w:tcPr>
            <w:tcW w:w="4255" w:type="dxa"/>
            <w:tcBorders>
              <w:top w:val="single" w:sz="3" w:space="0" w:color="000000"/>
              <w:left w:val="single" w:sz="3" w:space="0" w:color="000000"/>
              <w:bottom w:val="single" w:sz="3" w:space="0" w:color="000000"/>
              <w:right w:val="single" w:sz="3" w:space="0" w:color="000000"/>
            </w:tcBorders>
            <w:vAlign w:val="center"/>
          </w:tcPr>
          <w:p w14:paraId="5541B6BC" w14:textId="00799975" w:rsidR="00576C6B" w:rsidRDefault="00000000">
            <w:pPr>
              <w:spacing w:after="0" w:line="259" w:lineRule="auto"/>
              <w:ind w:left="5" w:right="0" w:firstLine="0"/>
              <w:jc w:val="left"/>
            </w:pPr>
            <w:r>
              <w:rPr>
                <w:sz w:val="20"/>
              </w:rPr>
              <w:t xml:space="preserve">La cinta oficial de capitán será exigida durante el partido. </w:t>
            </w:r>
            <w:r w:rsidR="00DD28CF">
              <w:rPr>
                <w:sz w:val="20"/>
              </w:rPr>
              <w:t>Debe ser la cinta oficial no cintas hechizas.</w:t>
            </w:r>
          </w:p>
        </w:tc>
        <w:tc>
          <w:tcPr>
            <w:tcW w:w="3287" w:type="dxa"/>
            <w:tcBorders>
              <w:top w:val="single" w:sz="3" w:space="0" w:color="000000"/>
              <w:left w:val="single" w:sz="3" w:space="0" w:color="000000"/>
              <w:bottom w:val="single" w:sz="3" w:space="0" w:color="000000"/>
              <w:right w:val="single" w:sz="3" w:space="0" w:color="000000"/>
            </w:tcBorders>
          </w:tcPr>
          <w:p w14:paraId="550C3AD7" w14:textId="77777777" w:rsidR="00576C6B" w:rsidRDefault="00000000">
            <w:pPr>
              <w:spacing w:after="0" w:line="259" w:lineRule="auto"/>
              <w:ind w:left="5" w:right="49" w:firstLine="0"/>
            </w:pPr>
            <w:r>
              <w:rPr>
                <w:sz w:val="20"/>
              </w:rPr>
              <w:t xml:space="preserve">Si el capitán no presenta una cinta oficial se le amonestará con una tarjeta amarilla, si este no consigue una cinta oficial en un lapso de 5 minutos, el árbitro deberá expulsar al jugador. </w:t>
            </w:r>
          </w:p>
        </w:tc>
      </w:tr>
      <w:tr w:rsidR="00576C6B" w14:paraId="4C4A032D" w14:textId="77777777" w:rsidTr="00DD28CF">
        <w:trPr>
          <w:trHeight w:val="1157"/>
        </w:trPr>
        <w:tc>
          <w:tcPr>
            <w:tcW w:w="461" w:type="dxa"/>
            <w:tcBorders>
              <w:top w:val="single" w:sz="3" w:space="0" w:color="000000"/>
              <w:left w:val="single" w:sz="3" w:space="0" w:color="000000"/>
              <w:bottom w:val="single" w:sz="3" w:space="0" w:color="000000"/>
              <w:right w:val="single" w:sz="3" w:space="0" w:color="000000"/>
            </w:tcBorders>
            <w:vAlign w:val="center"/>
          </w:tcPr>
          <w:p w14:paraId="3D7F183A" w14:textId="77777777" w:rsidR="00576C6B" w:rsidRDefault="00000000">
            <w:pPr>
              <w:spacing w:after="0" w:line="259" w:lineRule="auto"/>
              <w:ind w:left="0" w:right="54" w:firstLine="0"/>
              <w:jc w:val="center"/>
            </w:pPr>
            <w:r>
              <w:rPr>
                <w:sz w:val="20"/>
              </w:rPr>
              <w:t xml:space="preserve">3 </w:t>
            </w:r>
          </w:p>
        </w:tc>
        <w:tc>
          <w:tcPr>
            <w:tcW w:w="2942" w:type="dxa"/>
            <w:tcBorders>
              <w:top w:val="single" w:sz="3" w:space="0" w:color="000000"/>
              <w:left w:val="single" w:sz="3" w:space="0" w:color="000000"/>
              <w:bottom w:val="single" w:sz="3" w:space="0" w:color="000000"/>
              <w:right w:val="single" w:sz="3" w:space="0" w:color="000000"/>
            </w:tcBorders>
          </w:tcPr>
          <w:p w14:paraId="4FD135B9" w14:textId="77777777" w:rsidR="00576C6B" w:rsidRDefault="00000000">
            <w:pPr>
              <w:spacing w:after="4" w:line="238" w:lineRule="auto"/>
              <w:ind w:left="23" w:right="15" w:hanging="4"/>
              <w:jc w:val="center"/>
            </w:pPr>
            <w:r>
              <w:rPr>
                <w:sz w:val="20"/>
              </w:rPr>
              <w:t xml:space="preserve">Capitán y cuerpo técnico deben controlar a sus jugadores para que no ingresen el balón en el </w:t>
            </w:r>
          </w:p>
          <w:p w14:paraId="2806CD14" w14:textId="77777777" w:rsidR="00576C6B" w:rsidRDefault="00000000">
            <w:pPr>
              <w:spacing w:after="0" w:line="259" w:lineRule="auto"/>
              <w:ind w:left="0" w:right="0" w:firstLine="0"/>
              <w:jc w:val="center"/>
            </w:pPr>
            <w:r>
              <w:rPr>
                <w:sz w:val="20"/>
              </w:rPr>
              <w:t xml:space="preserve">terreno de juego cuando se esté disputando otro partido. </w:t>
            </w:r>
          </w:p>
        </w:tc>
        <w:tc>
          <w:tcPr>
            <w:tcW w:w="4255" w:type="dxa"/>
            <w:tcBorders>
              <w:top w:val="single" w:sz="3" w:space="0" w:color="000000"/>
              <w:left w:val="single" w:sz="3" w:space="0" w:color="000000"/>
              <w:bottom w:val="single" w:sz="3" w:space="0" w:color="000000"/>
              <w:right w:val="single" w:sz="3" w:space="0" w:color="000000"/>
            </w:tcBorders>
          </w:tcPr>
          <w:p w14:paraId="27F64E0F" w14:textId="77777777" w:rsidR="00576C6B" w:rsidRDefault="00000000">
            <w:pPr>
              <w:spacing w:after="0" w:line="239" w:lineRule="auto"/>
              <w:ind w:left="5" w:right="48" w:firstLine="0"/>
            </w:pPr>
            <w:r>
              <w:rPr>
                <w:sz w:val="20"/>
              </w:rPr>
              <w:t xml:space="preserve">Cada jugador que ingrese el balón al terreno de juego durante un partido en curso y sea visto por el cuerpo arbitral será sancionado con una amarilla, la cual cuenta en el desarrollo de su partido. </w:t>
            </w:r>
          </w:p>
          <w:p w14:paraId="2F1D6E77" w14:textId="77777777" w:rsidR="00576C6B" w:rsidRDefault="00000000">
            <w:pPr>
              <w:spacing w:after="0" w:line="259" w:lineRule="auto"/>
              <w:ind w:left="5" w:right="0" w:firstLine="0"/>
              <w:jc w:val="left"/>
            </w:pPr>
            <w:r>
              <w:rPr>
                <w:sz w:val="20"/>
              </w:rPr>
              <w:t xml:space="preserve"> </w:t>
            </w:r>
          </w:p>
        </w:tc>
        <w:tc>
          <w:tcPr>
            <w:tcW w:w="3287" w:type="dxa"/>
            <w:tcBorders>
              <w:top w:val="single" w:sz="3" w:space="0" w:color="000000"/>
              <w:left w:val="single" w:sz="3" w:space="0" w:color="000000"/>
              <w:bottom w:val="single" w:sz="3" w:space="0" w:color="000000"/>
              <w:right w:val="single" w:sz="3" w:space="0" w:color="000000"/>
            </w:tcBorders>
            <w:vAlign w:val="center"/>
          </w:tcPr>
          <w:p w14:paraId="17239CFB" w14:textId="77777777" w:rsidR="00576C6B" w:rsidRDefault="00000000">
            <w:pPr>
              <w:spacing w:after="0" w:line="259" w:lineRule="auto"/>
              <w:ind w:left="5" w:right="49" w:firstLine="0"/>
            </w:pPr>
            <w:r>
              <w:rPr>
                <w:sz w:val="20"/>
              </w:rPr>
              <w:t xml:space="preserve">En caso de que los árbitros no identifiquen al jugador automáticamente el capitán será acreedor de la tarjeta amarilla. </w:t>
            </w:r>
          </w:p>
        </w:tc>
      </w:tr>
      <w:tr w:rsidR="00576C6B" w14:paraId="003611EF" w14:textId="77777777" w:rsidTr="00DD28CF">
        <w:trPr>
          <w:trHeight w:val="700"/>
        </w:trPr>
        <w:tc>
          <w:tcPr>
            <w:tcW w:w="461" w:type="dxa"/>
            <w:tcBorders>
              <w:top w:val="single" w:sz="3" w:space="0" w:color="000000"/>
              <w:left w:val="single" w:sz="3" w:space="0" w:color="000000"/>
              <w:bottom w:val="single" w:sz="3" w:space="0" w:color="000000"/>
              <w:right w:val="single" w:sz="3" w:space="0" w:color="000000"/>
            </w:tcBorders>
            <w:vAlign w:val="center"/>
          </w:tcPr>
          <w:p w14:paraId="4E68C5D1" w14:textId="77777777" w:rsidR="00576C6B" w:rsidRDefault="00000000">
            <w:pPr>
              <w:spacing w:after="0" w:line="259" w:lineRule="auto"/>
              <w:ind w:left="0" w:right="54" w:firstLine="0"/>
              <w:jc w:val="center"/>
            </w:pPr>
            <w:r>
              <w:rPr>
                <w:sz w:val="20"/>
              </w:rPr>
              <w:t xml:space="preserve">4 </w:t>
            </w:r>
          </w:p>
        </w:tc>
        <w:tc>
          <w:tcPr>
            <w:tcW w:w="2942" w:type="dxa"/>
            <w:tcBorders>
              <w:top w:val="single" w:sz="3" w:space="0" w:color="000000"/>
              <w:left w:val="single" w:sz="3" w:space="0" w:color="000000"/>
              <w:bottom w:val="single" w:sz="3" w:space="0" w:color="000000"/>
              <w:right w:val="single" w:sz="3" w:space="0" w:color="000000"/>
            </w:tcBorders>
          </w:tcPr>
          <w:p w14:paraId="2479AF0E" w14:textId="77777777" w:rsidR="00576C6B" w:rsidRDefault="00000000">
            <w:pPr>
              <w:spacing w:after="4" w:line="238" w:lineRule="auto"/>
              <w:ind w:left="0" w:right="0" w:firstLine="0"/>
              <w:jc w:val="center"/>
            </w:pPr>
            <w:r>
              <w:rPr>
                <w:sz w:val="20"/>
              </w:rPr>
              <w:t xml:space="preserve">Firmar la hoja de alineación y de reporte de cambios al finalizar el </w:t>
            </w:r>
          </w:p>
          <w:p w14:paraId="6B3D748A" w14:textId="59AA88EB" w:rsidR="00576C6B" w:rsidRDefault="00DD28CF">
            <w:pPr>
              <w:spacing w:after="0" w:line="259" w:lineRule="auto"/>
              <w:ind w:left="0" w:right="38" w:firstLine="0"/>
              <w:jc w:val="center"/>
            </w:pPr>
            <w:r>
              <w:rPr>
                <w:sz w:val="20"/>
              </w:rPr>
              <w:t>Partido.</w:t>
            </w:r>
          </w:p>
        </w:tc>
        <w:tc>
          <w:tcPr>
            <w:tcW w:w="4255" w:type="dxa"/>
            <w:tcBorders>
              <w:top w:val="single" w:sz="3" w:space="0" w:color="000000"/>
              <w:left w:val="single" w:sz="3" w:space="0" w:color="000000"/>
              <w:bottom w:val="single" w:sz="3" w:space="0" w:color="000000"/>
              <w:right w:val="single" w:sz="3" w:space="0" w:color="000000"/>
            </w:tcBorders>
          </w:tcPr>
          <w:p w14:paraId="2FACC4C6" w14:textId="77777777" w:rsidR="00576C6B" w:rsidRDefault="00000000">
            <w:pPr>
              <w:spacing w:after="0" w:line="259" w:lineRule="auto"/>
              <w:ind w:left="5" w:right="50" w:firstLine="0"/>
            </w:pPr>
            <w:r>
              <w:rPr>
                <w:sz w:val="20"/>
              </w:rPr>
              <w:t xml:space="preserve">Si el capitán o el director técnico no firman la hoja de alineación, estos recibirán una multa y no podrá realizar ningún reclamo por el partido disputado. </w:t>
            </w:r>
          </w:p>
        </w:tc>
        <w:tc>
          <w:tcPr>
            <w:tcW w:w="3287" w:type="dxa"/>
            <w:tcBorders>
              <w:top w:val="single" w:sz="3" w:space="0" w:color="000000"/>
              <w:left w:val="single" w:sz="3" w:space="0" w:color="000000"/>
              <w:bottom w:val="single" w:sz="3" w:space="0" w:color="000000"/>
              <w:right w:val="single" w:sz="3" w:space="0" w:color="000000"/>
            </w:tcBorders>
            <w:vAlign w:val="center"/>
          </w:tcPr>
          <w:p w14:paraId="0A47DE8F" w14:textId="0ED0C8C2" w:rsidR="00DD28CF" w:rsidRDefault="00DD28CF">
            <w:pPr>
              <w:spacing w:after="0" w:line="259" w:lineRule="auto"/>
              <w:ind w:left="5" w:right="0" w:firstLine="0"/>
              <w:jc w:val="left"/>
              <w:rPr>
                <w:sz w:val="20"/>
              </w:rPr>
            </w:pPr>
            <w:r>
              <w:rPr>
                <w:sz w:val="20"/>
              </w:rPr>
              <w:t>La hoja se firma cuando los árbitros ya han llenado todos los datos de resultados del partido.</w:t>
            </w:r>
          </w:p>
          <w:p w14:paraId="29BB209E" w14:textId="77777777" w:rsidR="00DD28CF" w:rsidRDefault="00DD28CF">
            <w:pPr>
              <w:spacing w:after="0" w:line="259" w:lineRule="auto"/>
              <w:ind w:left="5" w:right="0" w:firstLine="0"/>
              <w:jc w:val="left"/>
              <w:rPr>
                <w:sz w:val="20"/>
              </w:rPr>
            </w:pPr>
          </w:p>
          <w:p w14:paraId="1205B67A" w14:textId="65B92185" w:rsidR="00576C6B" w:rsidRDefault="00000000">
            <w:pPr>
              <w:spacing w:after="0" w:line="259" w:lineRule="auto"/>
              <w:ind w:left="5" w:right="0" w:firstLine="0"/>
              <w:jc w:val="left"/>
            </w:pPr>
            <w:r>
              <w:rPr>
                <w:sz w:val="20"/>
              </w:rPr>
              <w:t xml:space="preserve">La multa será de </w:t>
            </w:r>
            <w:r>
              <w:rPr>
                <w:b/>
                <w:sz w:val="20"/>
              </w:rPr>
              <w:t>C$ 100.00 Cien córdobas.</w:t>
            </w:r>
            <w:r>
              <w:rPr>
                <w:sz w:val="20"/>
              </w:rPr>
              <w:t xml:space="preserve"> </w:t>
            </w:r>
          </w:p>
        </w:tc>
      </w:tr>
    </w:tbl>
    <w:p w14:paraId="355AA65D" w14:textId="77777777" w:rsidR="00576C6B" w:rsidRDefault="00000000">
      <w:pPr>
        <w:spacing w:after="195" w:line="259" w:lineRule="auto"/>
        <w:ind w:left="0" w:right="0" w:firstLine="0"/>
        <w:jc w:val="left"/>
      </w:pPr>
      <w:r>
        <w:rPr>
          <w:b/>
        </w:rPr>
        <w:t xml:space="preserve"> </w:t>
      </w:r>
    </w:p>
    <w:p w14:paraId="71ACFB86" w14:textId="77777777" w:rsidR="00576C6B" w:rsidRDefault="00000000">
      <w:pPr>
        <w:pStyle w:val="Ttulo1"/>
        <w:ind w:left="-5"/>
      </w:pPr>
      <w:r>
        <w:lastRenderedPageBreak/>
        <w:t>ARTÍCULO 4: JUGADORES Y MIEMBROS INSCRITOS EN LOS EQUIPOS</w:t>
      </w:r>
      <w:r>
        <w:rPr>
          <w:b w:val="0"/>
        </w:rPr>
        <w:t xml:space="preserve"> </w:t>
      </w:r>
    </w:p>
    <w:tbl>
      <w:tblPr>
        <w:tblStyle w:val="TableGrid"/>
        <w:tblW w:w="10792" w:type="dxa"/>
        <w:tblInd w:w="7" w:type="dxa"/>
        <w:tblCellMar>
          <w:top w:w="42" w:type="dxa"/>
        </w:tblCellMar>
        <w:tblLook w:val="04A0" w:firstRow="1" w:lastRow="0" w:firstColumn="1" w:lastColumn="0" w:noHBand="0" w:noVBand="1"/>
      </w:tblPr>
      <w:tblGrid>
        <w:gridCol w:w="454"/>
        <w:gridCol w:w="2692"/>
        <w:gridCol w:w="4197"/>
        <w:gridCol w:w="110"/>
        <w:gridCol w:w="701"/>
        <w:gridCol w:w="1802"/>
        <w:gridCol w:w="729"/>
        <w:gridCol w:w="107"/>
      </w:tblGrid>
      <w:tr w:rsidR="00576C6B" w14:paraId="54D62943" w14:textId="77777777" w:rsidTr="00210E07">
        <w:trPr>
          <w:trHeight w:val="260"/>
        </w:trPr>
        <w:tc>
          <w:tcPr>
            <w:tcW w:w="454" w:type="dxa"/>
            <w:tcBorders>
              <w:top w:val="single" w:sz="3" w:space="0" w:color="000000"/>
              <w:left w:val="single" w:sz="3" w:space="0" w:color="000000"/>
              <w:bottom w:val="single" w:sz="3" w:space="0" w:color="000000"/>
              <w:right w:val="single" w:sz="3" w:space="0" w:color="000000"/>
            </w:tcBorders>
            <w:shd w:val="clear" w:color="auto" w:fill="C5E0B3"/>
          </w:tcPr>
          <w:p w14:paraId="143A45AF" w14:textId="77777777" w:rsidR="00576C6B" w:rsidRDefault="00000000">
            <w:pPr>
              <w:spacing w:after="0" w:line="259" w:lineRule="auto"/>
              <w:ind w:left="106" w:right="0" w:firstLine="0"/>
              <w:jc w:val="left"/>
            </w:pPr>
            <w:r>
              <w:rPr>
                <w:b/>
              </w:rPr>
              <w:t>No</w:t>
            </w:r>
            <w:r>
              <w:rPr>
                <w:sz w:val="20"/>
              </w:rPr>
              <w:t xml:space="preserve"> </w:t>
            </w:r>
          </w:p>
        </w:tc>
        <w:tc>
          <w:tcPr>
            <w:tcW w:w="2692" w:type="dxa"/>
            <w:tcBorders>
              <w:top w:val="single" w:sz="3" w:space="0" w:color="000000"/>
              <w:left w:val="single" w:sz="3" w:space="0" w:color="000000"/>
              <w:bottom w:val="single" w:sz="3" w:space="0" w:color="000000"/>
              <w:right w:val="single" w:sz="3" w:space="0" w:color="000000"/>
            </w:tcBorders>
            <w:shd w:val="clear" w:color="auto" w:fill="C5E0B3"/>
          </w:tcPr>
          <w:p w14:paraId="1A9003BF" w14:textId="77777777" w:rsidR="00576C6B" w:rsidRDefault="00000000">
            <w:pPr>
              <w:spacing w:after="0" w:line="259" w:lineRule="auto"/>
              <w:ind w:left="4" w:right="0" w:firstLine="0"/>
              <w:jc w:val="center"/>
            </w:pPr>
            <w:r>
              <w:rPr>
                <w:b/>
              </w:rPr>
              <w:t>DESCRIPCIÓN</w:t>
            </w:r>
            <w:r>
              <w:rPr>
                <w:sz w:val="20"/>
              </w:rPr>
              <w:t xml:space="preserve"> </w:t>
            </w:r>
          </w:p>
        </w:tc>
        <w:tc>
          <w:tcPr>
            <w:tcW w:w="4197" w:type="dxa"/>
            <w:tcBorders>
              <w:top w:val="single" w:sz="3" w:space="0" w:color="000000"/>
              <w:left w:val="single" w:sz="3" w:space="0" w:color="000000"/>
              <w:bottom w:val="single" w:sz="3" w:space="0" w:color="000000"/>
              <w:right w:val="single" w:sz="3" w:space="0" w:color="000000"/>
            </w:tcBorders>
            <w:shd w:val="clear" w:color="auto" w:fill="C5E0B3"/>
          </w:tcPr>
          <w:p w14:paraId="21EC8091" w14:textId="77777777" w:rsidR="00576C6B" w:rsidRDefault="00000000">
            <w:pPr>
              <w:spacing w:after="0" w:line="259" w:lineRule="auto"/>
              <w:ind w:left="110" w:right="0" w:firstLine="0"/>
              <w:jc w:val="left"/>
            </w:pPr>
            <w:r>
              <w:rPr>
                <w:b/>
              </w:rPr>
              <w:t>CONCEPTO</w:t>
            </w:r>
            <w:r>
              <w:rPr>
                <w:sz w:val="20"/>
              </w:rPr>
              <w:t xml:space="preserve"> </w:t>
            </w:r>
          </w:p>
        </w:tc>
        <w:tc>
          <w:tcPr>
            <w:tcW w:w="3449" w:type="dxa"/>
            <w:gridSpan w:val="5"/>
            <w:tcBorders>
              <w:top w:val="single" w:sz="3" w:space="0" w:color="000000"/>
              <w:left w:val="single" w:sz="3" w:space="0" w:color="000000"/>
              <w:bottom w:val="single" w:sz="3" w:space="0" w:color="000000"/>
              <w:right w:val="single" w:sz="3" w:space="0" w:color="000000"/>
            </w:tcBorders>
            <w:shd w:val="clear" w:color="auto" w:fill="C5E0B3"/>
          </w:tcPr>
          <w:p w14:paraId="090D0DC6" w14:textId="77777777" w:rsidR="00576C6B" w:rsidRDefault="00000000">
            <w:pPr>
              <w:spacing w:after="0" w:line="259" w:lineRule="auto"/>
              <w:ind w:left="110" w:right="0" w:firstLine="0"/>
              <w:jc w:val="left"/>
            </w:pPr>
            <w:r>
              <w:rPr>
                <w:b/>
              </w:rPr>
              <w:t>SANCIÓN O MULTA</w:t>
            </w:r>
            <w:r>
              <w:rPr>
                <w:sz w:val="20"/>
              </w:rPr>
              <w:t xml:space="preserve"> </w:t>
            </w:r>
          </w:p>
        </w:tc>
      </w:tr>
      <w:tr w:rsidR="00576C6B" w14:paraId="35CF41A3" w14:textId="77777777" w:rsidTr="00210E07">
        <w:trPr>
          <w:trHeight w:val="1388"/>
        </w:trPr>
        <w:tc>
          <w:tcPr>
            <w:tcW w:w="454" w:type="dxa"/>
            <w:tcBorders>
              <w:top w:val="single" w:sz="3" w:space="0" w:color="000000"/>
              <w:left w:val="single" w:sz="3" w:space="0" w:color="000000"/>
              <w:bottom w:val="single" w:sz="3" w:space="0" w:color="000000"/>
              <w:right w:val="single" w:sz="3" w:space="0" w:color="000000"/>
            </w:tcBorders>
            <w:vAlign w:val="center"/>
          </w:tcPr>
          <w:p w14:paraId="36F9E25B" w14:textId="77777777" w:rsidR="00576C6B" w:rsidRDefault="00000000">
            <w:pPr>
              <w:spacing w:after="0" w:line="259" w:lineRule="auto"/>
              <w:ind w:left="0" w:right="9" w:firstLine="0"/>
              <w:jc w:val="center"/>
            </w:pPr>
            <w:r>
              <w:rPr>
                <w:sz w:val="20"/>
              </w:rPr>
              <w:t xml:space="preserve">1 </w:t>
            </w:r>
          </w:p>
        </w:tc>
        <w:tc>
          <w:tcPr>
            <w:tcW w:w="2692" w:type="dxa"/>
            <w:tcBorders>
              <w:top w:val="single" w:sz="3" w:space="0" w:color="000000"/>
              <w:left w:val="single" w:sz="3" w:space="0" w:color="000000"/>
              <w:bottom w:val="single" w:sz="3" w:space="0" w:color="000000"/>
              <w:right w:val="single" w:sz="3" w:space="0" w:color="000000"/>
            </w:tcBorders>
            <w:vAlign w:val="center"/>
          </w:tcPr>
          <w:p w14:paraId="2B6D8FEE" w14:textId="77777777" w:rsidR="00576C6B" w:rsidRDefault="00000000">
            <w:pPr>
              <w:spacing w:after="0" w:line="259" w:lineRule="auto"/>
              <w:ind w:left="0" w:right="0" w:firstLine="0"/>
              <w:jc w:val="center"/>
            </w:pPr>
            <w:r>
              <w:rPr>
                <w:sz w:val="20"/>
              </w:rPr>
              <w:t xml:space="preserve">Los jugadores son activos antes, durante y después de su partido. </w:t>
            </w:r>
          </w:p>
        </w:tc>
        <w:tc>
          <w:tcPr>
            <w:tcW w:w="4197" w:type="dxa"/>
            <w:tcBorders>
              <w:top w:val="single" w:sz="3" w:space="0" w:color="000000"/>
              <w:left w:val="single" w:sz="3" w:space="0" w:color="000000"/>
              <w:bottom w:val="single" w:sz="3" w:space="0" w:color="000000"/>
              <w:right w:val="single" w:sz="3" w:space="0" w:color="000000"/>
            </w:tcBorders>
          </w:tcPr>
          <w:p w14:paraId="25377341" w14:textId="77777777" w:rsidR="00576C6B" w:rsidRDefault="00000000">
            <w:pPr>
              <w:spacing w:after="0" w:line="242" w:lineRule="auto"/>
              <w:ind w:left="110" w:right="0" w:firstLine="0"/>
            </w:pPr>
            <w:r>
              <w:rPr>
                <w:sz w:val="20"/>
              </w:rPr>
              <w:t xml:space="preserve">Todo jugador puede ser sancionado antes, durante y después de su partido programado. </w:t>
            </w:r>
          </w:p>
          <w:p w14:paraId="5B4D5DA0" w14:textId="77777777" w:rsidR="00576C6B" w:rsidRDefault="00000000">
            <w:pPr>
              <w:spacing w:after="0" w:line="259" w:lineRule="auto"/>
              <w:ind w:left="110" w:right="0" w:firstLine="0"/>
              <w:jc w:val="left"/>
            </w:pPr>
            <w:r>
              <w:rPr>
                <w:sz w:val="20"/>
              </w:rPr>
              <w:t xml:space="preserve"> </w:t>
            </w:r>
          </w:p>
          <w:p w14:paraId="420DBB3C" w14:textId="77777777" w:rsidR="00576C6B" w:rsidRDefault="00000000">
            <w:pPr>
              <w:spacing w:after="0" w:line="259" w:lineRule="auto"/>
              <w:ind w:left="110" w:right="108" w:firstLine="0"/>
            </w:pPr>
            <w:r>
              <w:rPr>
                <w:sz w:val="20"/>
              </w:rPr>
              <w:t xml:space="preserve">Un jugador es activo desde el primer día que su representante de equipo entrega la hoja de inscripción hasta que finaliza el torneo. </w:t>
            </w:r>
          </w:p>
        </w:tc>
        <w:tc>
          <w:tcPr>
            <w:tcW w:w="3449" w:type="dxa"/>
            <w:gridSpan w:val="5"/>
            <w:tcBorders>
              <w:top w:val="single" w:sz="3" w:space="0" w:color="000000"/>
              <w:left w:val="single" w:sz="3" w:space="0" w:color="000000"/>
              <w:bottom w:val="single" w:sz="3" w:space="0" w:color="000000"/>
              <w:right w:val="single" w:sz="3" w:space="0" w:color="000000"/>
            </w:tcBorders>
            <w:vAlign w:val="center"/>
          </w:tcPr>
          <w:p w14:paraId="23D4CD28" w14:textId="77777777" w:rsidR="00576C6B" w:rsidRDefault="00000000">
            <w:pPr>
              <w:spacing w:after="0" w:line="259" w:lineRule="auto"/>
              <w:ind w:left="110" w:right="109" w:firstLine="0"/>
            </w:pPr>
            <w:r>
              <w:rPr>
                <w:sz w:val="20"/>
              </w:rPr>
              <w:t xml:space="preserve">El cuerpo arbitral tiene la potestad de amonestar o informar la mala conducta a la FEMFUTPAL quien tomara las decisiones correspondientes. </w:t>
            </w:r>
          </w:p>
        </w:tc>
      </w:tr>
      <w:tr w:rsidR="00576C6B" w14:paraId="75F88298" w14:textId="77777777" w:rsidTr="00DD28CF">
        <w:trPr>
          <w:trHeight w:val="693"/>
        </w:trPr>
        <w:tc>
          <w:tcPr>
            <w:tcW w:w="454" w:type="dxa"/>
            <w:vMerge w:val="restar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6B15D657" w14:textId="77777777" w:rsidR="00576C6B" w:rsidRPr="00210E07" w:rsidRDefault="00000000">
            <w:pPr>
              <w:spacing w:after="0" w:line="259" w:lineRule="auto"/>
              <w:ind w:left="0" w:right="9" w:firstLine="0"/>
              <w:jc w:val="center"/>
            </w:pPr>
            <w:r w:rsidRPr="00DD28CF">
              <w:rPr>
                <w:sz w:val="20"/>
                <w:shd w:val="clear" w:color="auto" w:fill="FFFFFF" w:themeFill="background1"/>
              </w:rPr>
              <w:t>2</w:t>
            </w:r>
            <w:r w:rsidRPr="00210E07">
              <w:rPr>
                <w:sz w:val="20"/>
              </w:rPr>
              <w:t xml:space="preserve"> </w:t>
            </w:r>
          </w:p>
        </w:tc>
        <w:tc>
          <w:tcPr>
            <w:tcW w:w="2692" w:type="dxa"/>
            <w:vMerge w:val="restar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3FCCB66D" w14:textId="77777777" w:rsidR="00576C6B" w:rsidRPr="00210E07" w:rsidRDefault="00000000">
            <w:pPr>
              <w:spacing w:after="0" w:line="259" w:lineRule="auto"/>
              <w:ind w:left="55" w:right="12" w:firstLine="0"/>
              <w:jc w:val="center"/>
            </w:pPr>
            <w:r w:rsidRPr="00210E07">
              <w:rPr>
                <w:rFonts w:ascii="Calibri" w:eastAsia="Calibri" w:hAnsi="Calibri" w:cs="Calibri"/>
                <w:noProof/>
              </w:rPr>
              <mc:AlternateContent>
                <mc:Choice Requires="wpg">
                  <w:drawing>
                    <wp:anchor distT="0" distB="0" distL="114300" distR="114300" simplePos="0" relativeHeight="251658240" behindDoc="1" locked="0" layoutInCell="1" allowOverlap="1" wp14:anchorId="042B1A00" wp14:editId="0491185F">
                      <wp:simplePos x="0" y="0"/>
                      <wp:positionH relativeFrom="column">
                        <wp:posOffset>92710</wp:posOffset>
                      </wp:positionH>
                      <wp:positionV relativeFrom="paragraph">
                        <wp:posOffset>-27046</wp:posOffset>
                      </wp:positionV>
                      <wp:extent cx="1554861" cy="289561"/>
                      <wp:effectExtent l="0" t="0" r="0" b="0"/>
                      <wp:wrapNone/>
                      <wp:docPr id="38196" name="Group 38196"/>
                      <wp:cNvGraphicFramePr/>
                      <a:graphic xmlns:a="http://schemas.openxmlformats.org/drawingml/2006/main">
                        <a:graphicData uri="http://schemas.microsoft.com/office/word/2010/wordprocessingGroup">
                          <wpg:wgp>
                            <wpg:cNvGrpSpPr/>
                            <wpg:grpSpPr>
                              <a:xfrm>
                                <a:off x="0" y="0"/>
                                <a:ext cx="1554861" cy="289561"/>
                                <a:chOff x="0" y="0"/>
                                <a:chExt cx="1554861" cy="289561"/>
                              </a:xfrm>
                            </wpg:grpSpPr>
                            <wps:wsp>
                              <wps:cNvPr id="44795" name="Shape 44795"/>
                              <wps:cNvSpPr/>
                              <wps:spPr>
                                <a:xfrm>
                                  <a:off x="0" y="0"/>
                                  <a:ext cx="1554861" cy="144780"/>
                                </a:xfrm>
                                <a:custGeom>
                                  <a:avLst/>
                                  <a:gdLst/>
                                  <a:ahLst/>
                                  <a:cxnLst/>
                                  <a:rect l="0" t="0" r="0" b="0"/>
                                  <a:pathLst>
                                    <a:path w="1554861" h="144780">
                                      <a:moveTo>
                                        <a:pt x="0" y="0"/>
                                      </a:moveTo>
                                      <a:lnTo>
                                        <a:pt x="1554861" y="0"/>
                                      </a:lnTo>
                                      <a:lnTo>
                                        <a:pt x="1554861"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4796" name="Shape 44796"/>
                              <wps:cNvSpPr/>
                              <wps:spPr>
                                <a:xfrm>
                                  <a:off x="462344" y="144780"/>
                                  <a:ext cx="632777" cy="144780"/>
                                </a:xfrm>
                                <a:custGeom>
                                  <a:avLst/>
                                  <a:gdLst/>
                                  <a:ahLst/>
                                  <a:cxnLst/>
                                  <a:rect l="0" t="0" r="0" b="0"/>
                                  <a:pathLst>
                                    <a:path w="632777" h="144780">
                                      <a:moveTo>
                                        <a:pt x="0" y="0"/>
                                      </a:moveTo>
                                      <a:lnTo>
                                        <a:pt x="632777" y="0"/>
                                      </a:lnTo>
                                      <a:lnTo>
                                        <a:pt x="632777"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38196" style="width:122.43pt;height:22.8pt;position:absolute;z-index:-2147483279;mso-position-horizontal-relative:text;mso-position-horizontal:absolute;margin-left:7.3pt;mso-position-vertical-relative:text;margin-top:-2.1297pt;" coordsize="15548,2895">
                      <v:shape id="Shape 44797" style="position:absolute;width:15548;height:1447;left:0;top:0;" coordsize="1554861,144780" path="m0,0l1554861,0l1554861,144780l0,144780l0,0">
                        <v:stroke weight="0pt" endcap="flat" joinstyle="miter" miterlimit="10" on="false" color="#000000" opacity="0"/>
                        <v:fill on="true" color="#ffff00"/>
                      </v:shape>
                      <v:shape id="Shape 44798" style="position:absolute;width:6327;height:1447;left:4623;top:1447;" coordsize="632777,144780" path="m0,0l632777,0l632777,144780l0,144780l0,0">
                        <v:stroke weight="0pt" endcap="flat" joinstyle="miter" miterlimit="10" on="false" color="#000000" opacity="0"/>
                        <v:fill on="true" color="#ffff00"/>
                      </v:shape>
                    </v:group>
                  </w:pict>
                </mc:Fallback>
              </mc:AlternateContent>
            </w:r>
            <w:r w:rsidRPr="00210E07">
              <w:rPr>
                <w:sz w:val="20"/>
              </w:rPr>
              <w:t xml:space="preserve">Firmar esquela colectiva con más de un equipo. </w:t>
            </w:r>
          </w:p>
        </w:tc>
        <w:tc>
          <w:tcPr>
            <w:tcW w:w="4197" w:type="dxa"/>
            <w:vMerge w:val="restart"/>
            <w:tcBorders>
              <w:top w:val="single" w:sz="3" w:space="0" w:color="000000"/>
              <w:left w:val="single" w:sz="3" w:space="0" w:color="000000"/>
              <w:bottom w:val="single" w:sz="3" w:space="0" w:color="000000"/>
              <w:right w:val="single" w:sz="3" w:space="0" w:color="000000"/>
            </w:tcBorders>
          </w:tcPr>
          <w:p w14:paraId="2B7F3FF3" w14:textId="77777777" w:rsidR="00576C6B" w:rsidRPr="00210E07" w:rsidRDefault="00576C6B">
            <w:pPr>
              <w:spacing w:after="0" w:line="259" w:lineRule="auto"/>
              <w:ind w:left="-3923" w:right="106" w:firstLine="0"/>
              <w:jc w:val="left"/>
            </w:pPr>
          </w:p>
          <w:tbl>
            <w:tblPr>
              <w:tblStyle w:val="TableGrid"/>
              <w:tblW w:w="3985" w:type="dxa"/>
              <w:tblInd w:w="111" w:type="dxa"/>
              <w:tblCellMar>
                <w:top w:w="42" w:type="dxa"/>
              </w:tblCellMar>
              <w:tblLook w:val="04A0" w:firstRow="1" w:lastRow="0" w:firstColumn="1" w:lastColumn="0" w:noHBand="0" w:noVBand="1"/>
            </w:tblPr>
            <w:tblGrid>
              <w:gridCol w:w="2693"/>
              <w:gridCol w:w="1292"/>
            </w:tblGrid>
            <w:tr w:rsidR="00576C6B" w:rsidRPr="00210E07" w14:paraId="6601957D" w14:textId="77777777" w:rsidTr="00DD28CF">
              <w:trPr>
                <w:trHeight w:val="460"/>
              </w:trPr>
              <w:tc>
                <w:tcPr>
                  <w:tcW w:w="3985" w:type="dxa"/>
                  <w:gridSpan w:val="2"/>
                  <w:tcBorders>
                    <w:top w:val="nil"/>
                    <w:left w:val="nil"/>
                    <w:bottom w:val="nil"/>
                    <w:right w:val="nil"/>
                  </w:tcBorders>
                  <w:shd w:val="clear" w:color="auto" w:fill="FFFFFF" w:themeFill="background1"/>
                </w:tcPr>
                <w:p w14:paraId="4BC52AA3" w14:textId="77777777" w:rsidR="00576C6B" w:rsidRPr="00210E07" w:rsidRDefault="00000000">
                  <w:pPr>
                    <w:spacing w:after="0" w:line="259" w:lineRule="auto"/>
                    <w:ind w:left="0" w:right="0" w:firstLine="0"/>
                  </w:pPr>
                  <w:r w:rsidRPr="00210E07">
                    <w:rPr>
                      <w:sz w:val="20"/>
                    </w:rPr>
                    <w:t xml:space="preserve">El jugador que firme la esquela colectiva en más de un equipo será acreedor de una sanción deportiva por si </w:t>
                  </w:r>
                </w:p>
              </w:tc>
            </w:tr>
            <w:tr w:rsidR="00576C6B" w:rsidRPr="00210E07" w14:paraId="494DDA88" w14:textId="77777777" w:rsidTr="00DD28CF">
              <w:trPr>
                <w:trHeight w:val="403"/>
              </w:trPr>
              <w:tc>
                <w:tcPr>
                  <w:tcW w:w="2693" w:type="dxa"/>
                  <w:tcBorders>
                    <w:top w:val="nil"/>
                    <w:left w:val="nil"/>
                    <w:bottom w:val="nil"/>
                    <w:right w:val="nil"/>
                  </w:tcBorders>
                  <w:shd w:val="clear" w:color="auto" w:fill="FFFFFF" w:themeFill="background1"/>
                </w:tcPr>
                <w:p w14:paraId="65D0DA4A" w14:textId="77777777" w:rsidR="00576C6B" w:rsidRPr="00210E07" w:rsidRDefault="00000000">
                  <w:pPr>
                    <w:spacing w:after="0" w:line="259" w:lineRule="auto"/>
                    <w:ind w:left="0" w:right="0" w:firstLine="0"/>
                  </w:pPr>
                  <w:r w:rsidRPr="00210E07">
                    <w:rPr>
                      <w:sz w:val="20"/>
                    </w:rPr>
                    <w:t>falta de seriedad con el campeonato.</w:t>
                  </w:r>
                </w:p>
              </w:tc>
              <w:tc>
                <w:tcPr>
                  <w:tcW w:w="1292" w:type="dxa"/>
                  <w:tcBorders>
                    <w:top w:val="nil"/>
                    <w:left w:val="nil"/>
                    <w:bottom w:val="nil"/>
                    <w:right w:val="nil"/>
                  </w:tcBorders>
                  <w:shd w:val="clear" w:color="auto" w:fill="FFFFFF" w:themeFill="background1"/>
                </w:tcPr>
                <w:p w14:paraId="185328B8" w14:textId="77777777" w:rsidR="00576C6B" w:rsidRPr="00210E07" w:rsidRDefault="00000000">
                  <w:pPr>
                    <w:spacing w:after="0" w:line="259" w:lineRule="auto"/>
                    <w:ind w:left="0" w:right="0" w:firstLine="0"/>
                    <w:jc w:val="left"/>
                  </w:pPr>
                  <w:r w:rsidRPr="00210E07">
                    <w:rPr>
                      <w:sz w:val="20"/>
                    </w:rPr>
                    <w:t xml:space="preserve"> </w:t>
                  </w:r>
                </w:p>
              </w:tc>
            </w:tr>
          </w:tbl>
          <w:p w14:paraId="4AC57C61" w14:textId="77777777" w:rsidR="00576C6B" w:rsidRPr="00210E07" w:rsidRDefault="00576C6B">
            <w:pPr>
              <w:spacing w:after="160" w:line="259" w:lineRule="auto"/>
              <w:ind w:left="0" w:right="0" w:firstLine="0"/>
              <w:jc w:val="left"/>
            </w:pPr>
          </w:p>
        </w:tc>
        <w:tc>
          <w:tcPr>
            <w:tcW w:w="110" w:type="dxa"/>
            <w:vMerge w:val="restart"/>
            <w:tcBorders>
              <w:top w:val="single" w:sz="3" w:space="0" w:color="000000"/>
              <w:left w:val="single" w:sz="3" w:space="0" w:color="000000"/>
              <w:bottom w:val="single" w:sz="3" w:space="0" w:color="000000"/>
              <w:right w:val="nil"/>
            </w:tcBorders>
          </w:tcPr>
          <w:p w14:paraId="15418170" w14:textId="77777777" w:rsidR="00576C6B" w:rsidRPr="00210E07" w:rsidRDefault="00576C6B">
            <w:pPr>
              <w:spacing w:after="160" w:line="259" w:lineRule="auto"/>
              <w:ind w:left="0" w:right="0" w:firstLine="0"/>
              <w:jc w:val="left"/>
            </w:pPr>
          </w:p>
        </w:tc>
        <w:tc>
          <w:tcPr>
            <w:tcW w:w="3232" w:type="dxa"/>
            <w:gridSpan w:val="3"/>
            <w:tcBorders>
              <w:top w:val="single" w:sz="3" w:space="0" w:color="000000"/>
              <w:left w:val="nil"/>
              <w:bottom w:val="nil"/>
              <w:right w:val="nil"/>
            </w:tcBorders>
            <w:shd w:val="clear" w:color="auto" w:fill="FFFFFF" w:themeFill="background1"/>
          </w:tcPr>
          <w:p w14:paraId="0D0F6442" w14:textId="77777777" w:rsidR="00576C6B" w:rsidRPr="00210E07" w:rsidRDefault="00000000">
            <w:pPr>
              <w:spacing w:after="0" w:line="259" w:lineRule="auto"/>
              <w:ind w:left="0" w:right="2" w:firstLine="0"/>
            </w:pPr>
            <w:r w:rsidRPr="00210E07">
              <w:rPr>
                <w:sz w:val="20"/>
              </w:rPr>
              <w:t>La FEMFUTPAL realizará una investigación y de confirmarse dicha infracción, este no podrá jugar durante la mitad del torneo en</w:t>
            </w:r>
          </w:p>
        </w:tc>
        <w:tc>
          <w:tcPr>
            <w:tcW w:w="107" w:type="dxa"/>
            <w:vMerge w:val="restart"/>
            <w:tcBorders>
              <w:top w:val="single" w:sz="3" w:space="0" w:color="000000"/>
              <w:left w:val="nil"/>
              <w:bottom w:val="single" w:sz="3" w:space="0" w:color="000000"/>
              <w:right w:val="single" w:sz="3" w:space="0" w:color="000000"/>
            </w:tcBorders>
          </w:tcPr>
          <w:p w14:paraId="2285DECB" w14:textId="77777777" w:rsidR="00576C6B" w:rsidRDefault="00000000">
            <w:pPr>
              <w:spacing w:after="0" w:line="259" w:lineRule="auto"/>
              <w:ind w:left="-5" w:right="0" w:firstLine="0"/>
              <w:jc w:val="left"/>
            </w:pPr>
            <w:r>
              <w:rPr>
                <w:sz w:val="20"/>
              </w:rPr>
              <w:t xml:space="preserve"> </w:t>
            </w:r>
          </w:p>
          <w:p w14:paraId="04C0C8AC" w14:textId="77777777" w:rsidR="00576C6B" w:rsidRDefault="00000000">
            <w:pPr>
              <w:spacing w:after="0" w:line="259" w:lineRule="auto"/>
              <w:ind w:left="-1" w:right="0" w:firstLine="0"/>
              <w:jc w:val="left"/>
            </w:pPr>
            <w:r>
              <w:rPr>
                <w:sz w:val="20"/>
              </w:rPr>
              <w:t xml:space="preserve"> </w:t>
            </w:r>
          </w:p>
          <w:p w14:paraId="72DF276D" w14:textId="77777777" w:rsidR="00576C6B" w:rsidRDefault="00000000">
            <w:pPr>
              <w:spacing w:after="0" w:line="259" w:lineRule="auto"/>
              <w:ind w:left="-6" w:right="65" w:firstLine="0"/>
            </w:pPr>
            <w:r>
              <w:rPr>
                <w:sz w:val="20"/>
              </w:rPr>
              <w:t xml:space="preserve">  </w:t>
            </w:r>
          </w:p>
        </w:tc>
      </w:tr>
      <w:tr w:rsidR="00576C6B" w14:paraId="75229571" w14:textId="77777777" w:rsidTr="00DD28CF">
        <w:trPr>
          <w:trHeight w:val="228"/>
        </w:trPr>
        <w:tc>
          <w:tcPr>
            <w:tcW w:w="0" w:type="auto"/>
            <w:vMerge/>
            <w:tcBorders>
              <w:top w:val="nil"/>
              <w:left w:val="single" w:sz="3" w:space="0" w:color="000000"/>
              <w:bottom w:val="nil"/>
              <w:right w:val="single" w:sz="3" w:space="0" w:color="000000"/>
            </w:tcBorders>
            <w:shd w:val="clear" w:color="auto" w:fill="FFFFFF" w:themeFill="background1"/>
          </w:tcPr>
          <w:p w14:paraId="59B7071D"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shd w:val="clear" w:color="auto" w:fill="FFFFFF" w:themeFill="background1"/>
          </w:tcPr>
          <w:p w14:paraId="5D98D427"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14:paraId="4B0FB63B"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nil"/>
            </w:tcBorders>
          </w:tcPr>
          <w:p w14:paraId="34CEDC03" w14:textId="77777777" w:rsidR="00576C6B" w:rsidRPr="00210E07" w:rsidRDefault="00576C6B">
            <w:pPr>
              <w:spacing w:after="160" w:line="259" w:lineRule="auto"/>
              <w:ind w:left="0" w:right="0" w:firstLine="0"/>
              <w:jc w:val="left"/>
            </w:pPr>
          </w:p>
        </w:tc>
        <w:tc>
          <w:tcPr>
            <w:tcW w:w="701" w:type="dxa"/>
            <w:tcBorders>
              <w:top w:val="nil"/>
              <w:left w:val="nil"/>
              <w:bottom w:val="nil"/>
              <w:right w:val="nil"/>
            </w:tcBorders>
            <w:shd w:val="clear" w:color="auto" w:fill="FFFFFF" w:themeFill="background1"/>
          </w:tcPr>
          <w:p w14:paraId="7EDB2C1D" w14:textId="77777777" w:rsidR="00576C6B" w:rsidRPr="00210E07" w:rsidRDefault="00000000">
            <w:pPr>
              <w:spacing w:after="0" w:line="259" w:lineRule="auto"/>
              <w:ind w:left="0" w:right="0" w:firstLine="0"/>
            </w:pPr>
            <w:r w:rsidRPr="00210E07">
              <w:rPr>
                <w:sz w:val="20"/>
              </w:rPr>
              <w:t>disputa.</w:t>
            </w:r>
          </w:p>
        </w:tc>
        <w:tc>
          <w:tcPr>
            <w:tcW w:w="2531" w:type="dxa"/>
            <w:gridSpan w:val="2"/>
            <w:tcBorders>
              <w:top w:val="nil"/>
              <w:left w:val="nil"/>
              <w:bottom w:val="nil"/>
              <w:right w:val="nil"/>
            </w:tcBorders>
            <w:shd w:val="clear" w:color="auto" w:fill="FFFFFF" w:themeFill="background1"/>
          </w:tcPr>
          <w:p w14:paraId="39384A40" w14:textId="77777777" w:rsidR="00576C6B" w:rsidRPr="00210E07" w:rsidRDefault="00000000">
            <w:pPr>
              <w:spacing w:after="0" w:line="259" w:lineRule="auto"/>
              <w:ind w:left="0" w:right="0" w:firstLine="0"/>
              <w:jc w:val="left"/>
            </w:pPr>
            <w:r w:rsidRPr="00210E07">
              <w:rPr>
                <w:sz w:val="20"/>
              </w:rPr>
              <w:t xml:space="preserve"> </w:t>
            </w:r>
          </w:p>
        </w:tc>
        <w:tc>
          <w:tcPr>
            <w:tcW w:w="0" w:type="auto"/>
            <w:vMerge/>
            <w:tcBorders>
              <w:top w:val="nil"/>
              <w:left w:val="nil"/>
              <w:bottom w:val="nil"/>
              <w:right w:val="single" w:sz="3" w:space="0" w:color="000000"/>
            </w:tcBorders>
          </w:tcPr>
          <w:p w14:paraId="3F853A83" w14:textId="77777777" w:rsidR="00576C6B" w:rsidRDefault="00576C6B">
            <w:pPr>
              <w:spacing w:after="160" w:line="259" w:lineRule="auto"/>
              <w:ind w:left="0" w:right="0" w:firstLine="0"/>
              <w:jc w:val="left"/>
            </w:pPr>
          </w:p>
        </w:tc>
      </w:tr>
      <w:tr w:rsidR="00576C6B" w14:paraId="1C5E431D" w14:textId="77777777" w:rsidTr="00DD28CF">
        <w:trPr>
          <w:trHeight w:val="232"/>
        </w:trPr>
        <w:tc>
          <w:tcPr>
            <w:tcW w:w="0" w:type="auto"/>
            <w:vMerge/>
            <w:tcBorders>
              <w:top w:val="nil"/>
              <w:left w:val="single" w:sz="3" w:space="0" w:color="000000"/>
              <w:bottom w:val="nil"/>
              <w:right w:val="single" w:sz="3" w:space="0" w:color="000000"/>
            </w:tcBorders>
            <w:shd w:val="clear" w:color="auto" w:fill="FFFFFF" w:themeFill="background1"/>
          </w:tcPr>
          <w:p w14:paraId="4ACC18CB"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shd w:val="clear" w:color="auto" w:fill="FFFFFF" w:themeFill="background1"/>
          </w:tcPr>
          <w:p w14:paraId="12E0109F"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14:paraId="38EA5451"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nil"/>
              <w:right w:val="nil"/>
            </w:tcBorders>
          </w:tcPr>
          <w:p w14:paraId="10B175E1" w14:textId="77777777" w:rsidR="00576C6B" w:rsidRPr="00210E07" w:rsidRDefault="00576C6B">
            <w:pPr>
              <w:spacing w:after="160" w:line="259" w:lineRule="auto"/>
              <w:ind w:left="0" w:right="0" w:firstLine="0"/>
              <w:jc w:val="left"/>
            </w:pPr>
          </w:p>
        </w:tc>
        <w:tc>
          <w:tcPr>
            <w:tcW w:w="3232" w:type="dxa"/>
            <w:gridSpan w:val="3"/>
            <w:tcBorders>
              <w:top w:val="nil"/>
              <w:left w:val="nil"/>
              <w:bottom w:val="nil"/>
              <w:right w:val="nil"/>
            </w:tcBorders>
            <w:shd w:val="clear" w:color="auto" w:fill="FFFFFF" w:themeFill="background1"/>
          </w:tcPr>
          <w:p w14:paraId="0303F309" w14:textId="77777777" w:rsidR="00576C6B" w:rsidRPr="00210E07" w:rsidRDefault="00000000">
            <w:pPr>
              <w:spacing w:after="0" w:line="259" w:lineRule="auto"/>
              <w:ind w:left="0" w:right="0" w:firstLine="0"/>
            </w:pPr>
            <w:r w:rsidRPr="00210E07">
              <w:rPr>
                <w:sz w:val="20"/>
              </w:rPr>
              <w:t>De ser reincidente se sancionará durante</w:t>
            </w:r>
          </w:p>
        </w:tc>
        <w:tc>
          <w:tcPr>
            <w:tcW w:w="0" w:type="auto"/>
            <w:vMerge/>
            <w:tcBorders>
              <w:top w:val="nil"/>
              <w:left w:val="nil"/>
              <w:bottom w:val="nil"/>
              <w:right w:val="single" w:sz="3" w:space="0" w:color="000000"/>
            </w:tcBorders>
          </w:tcPr>
          <w:p w14:paraId="498F5FE2" w14:textId="77777777" w:rsidR="00576C6B" w:rsidRDefault="00576C6B">
            <w:pPr>
              <w:spacing w:after="160" w:line="259" w:lineRule="auto"/>
              <w:ind w:left="0" w:right="0" w:firstLine="0"/>
              <w:jc w:val="left"/>
            </w:pPr>
          </w:p>
        </w:tc>
      </w:tr>
      <w:tr w:rsidR="00576C6B" w14:paraId="572C6558" w14:textId="77777777" w:rsidTr="00DD28CF">
        <w:trPr>
          <w:trHeight w:val="231"/>
        </w:trPr>
        <w:tc>
          <w:tcPr>
            <w:tcW w:w="0" w:type="auto"/>
            <w:vMerge/>
            <w:tcBorders>
              <w:top w:val="nil"/>
              <w:left w:val="single" w:sz="3" w:space="0" w:color="000000"/>
              <w:bottom w:val="single" w:sz="3" w:space="0" w:color="000000"/>
              <w:right w:val="single" w:sz="3" w:space="0" w:color="000000"/>
            </w:tcBorders>
            <w:shd w:val="clear" w:color="auto" w:fill="FFFFFF" w:themeFill="background1"/>
          </w:tcPr>
          <w:p w14:paraId="67416A21"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shd w:val="clear" w:color="auto" w:fill="FFFFFF" w:themeFill="background1"/>
          </w:tcPr>
          <w:p w14:paraId="53914F7A"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14:paraId="08A2CCD9" w14:textId="77777777" w:rsidR="00576C6B" w:rsidRPr="00210E07" w:rsidRDefault="00576C6B">
            <w:pPr>
              <w:spacing w:after="160" w:line="259" w:lineRule="auto"/>
              <w:ind w:left="0" w:right="0" w:firstLine="0"/>
              <w:jc w:val="left"/>
            </w:pPr>
          </w:p>
        </w:tc>
        <w:tc>
          <w:tcPr>
            <w:tcW w:w="0" w:type="auto"/>
            <w:vMerge/>
            <w:tcBorders>
              <w:top w:val="nil"/>
              <w:left w:val="single" w:sz="3" w:space="0" w:color="000000"/>
              <w:bottom w:val="single" w:sz="3" w:space="0" w:color="000000"/>
              <w:right w:val="nil"/>
            </w:tcBorders>
          </w:tcPr>
          <w:p w14:paraId="689945EB" w14:textId="77777777" w:rsidR="00576C6B" w:rsidRPr="00210E07" w:rsidRDefault="00576C6B">
            <w:pPr>
              <w:spacing w:after="160" w:line="259" w:lineRule="auto"/>
              <w:ind w:left="0" w:right="0" w:firstLine="0"/>
              <w:jc w:val="left"/>
            </w:pPr>
          </w:p>
        </w:tc>
        <w:tc>
          <w:tcPr>
            <w:tcW w:w="2503" w:type="dxa"/>
            <w:gridSpan w:val="2"/>
            <w:tcBorders>
              <w:top w:val="nil"/>
              <w:left w:val="nil"/>
              <w:bottom w:val="single" w:sz="3" w:space="0" w:color="000000"/>
              <w:right w:val="nil"/>
            </w:tcBorders>
            <w:shd w:val="clear" w:color="auto" w:fill="FFFFFF" w:themeFill="background1"/>
          </w:tcPr>
          <w:p w14:paraId="5B1C4533" w14:textId="77777777" w:rsidR="00576C6B" w:rsidRPr="00210E07" w:rsidRDefault="00000000">
            <w:pPr>
              <w:spacing w:after="0" w:line="259" w:lineRule="auto"/>
              <w:ind w:left="0" w:right="-1" w:firstLine="0"/>
            </w:pPr>
            <w:r w:rsidRPr="00210E07">
              <w:rPr>
                <w:sz w:val="20"/>
              </w:rPr>
              <w:t>todo el campeonato a disputarse.</w:t>
            </w:r>
          </w:p>
        </w:tc>
        <w:tc>
          <w:tcPr>
            <w:tcW w:w="729" w:type="dxa"/>
            <w:tcBorders>
              <w:top w:val="nil"/>
              <w:left w:val="nil"/>
              <w:bottom w:val="single" w:sz="3" w:space="0" w:color="000000"/>
              <w:right w:val="nil"/>
            </w:tcBorders>
            <w:shd w:val="clear" w:color="auto" w:fill="FFFFFF" w:themeFill="background1"/>
          </w:tcPr>
          <w:p w14:paraId="6697A6E4" w14:textId="77777777" w:rsidR="00576C6B" w:rsidRPr="00210E07" w:rsidRDefault="00000000">
            <w:pPr>
              <w:spacing w:after="0" w:line="259" w:lineRule="auto"/>
              <w:ind w:left="0" w:right="0" w:firstLine="0"/>
              <w:jc w:val="left"/>
            </w:pPr>
            <w:r w:rsidRPr="00210E07">
              <w:rPr>
                <w:sz w:val="20"/>
              </w:rPr>
              <w:t xml:space="preserve"> </w:t>
            </w:r>
          </w:p>
        </w:tc>
        <w:tc>
          <w:tcPr>
            <w:tcW w:w="0" w:type="auto"/>
            <w:vMerge/>
            <w:tcBorders>
              <w:top w:val="nil"/>
              <w:left w:val="nil"/>
              <w:bottom w:val="single" w:sz="3" w:space="0" w:color="000000"/>
              <w:right w:val="single" w:sz="3" w:space="0" w:color="000000"/>
            </w:tcBorders>
          </w:tcPr>
          <w:p w14:paraId="62EA7236" w14:textId="77777777" w:rsidR="00576C6B" w:rsidRDefault="00576C6B">
            <w:pPr>
              <w:spacing w:after="160" w:line="259" w:lineRule="auto"/>
              <w:ind w:left="0" w:right="0" w:firstLine="0"/>
              <w:jc w:val="left"/>
            </w:pPr>
          </w:p>
        </w:tc>
      </w:tr>
      <w:tr w:rsidR="00576C6B" w14:paraId="358F5824" w14:textId="77777777" w:rsidTr="00210E07">
        <w:trPr>
          <w:trHeight w:val="1850"/>
        </w:trPr>
        <w:tc>
          <w:tcPr>
            <w:tcW w:w="454" w:type="dxa"/>
            <w:tcBorders>
              <w:top w:val="single" w:sz="3" w:space="0" w:color="000000"/>
              <w:left w:val="single" w:sz="3" w:space="0" w:color="000000"/>
              <w:bottom w:val="single" w:sz="3" w:space="0" w:color="000000"/>
              <w:right w:val="single" w:sz="3" w:space="0" w:color="000000"/>
            </w:tcBorders>
            <w:vAlign w:val="center"/>
          </w:tcPr>
          <w:p w14:paraId="5D38D81A" w14:textId="77777777" w:rsidR="00576C6B" w:rsidRDefault="00000000">
            <w:pPr>
              <w:spacing w:after="0" w:line="259" w:lineRule="auto"/>
              <w:ind w:left="0" w:right="9" w:firstLine="0"/>
              <w:jc w:val="center"/>
            </w:pPr>
            <w:r>
              <w:rPr>
                <w:sz w:val="20"/>
              </w:rPr>
              <w:t xml:space="preserve">2 </w:t>
            </w:r>
          </w:p>
        </w:tc>
        <w:tc>
          <w:tcPr>
            <w:tcW w:w="2692" w:type="dxa"/>
            <w:tcBorders>
              <w:top w:val="single" w:sz="3" w:space="0" w:color="000000"/>
              <w:left w:val="single" w:sz="3" w:space="0" w:color="000000"/>
              <w:bottom w:val="single" w:sz="3" w:space="0" w:color="000000"/>
              <w:right w:val="single" w:sz="3" w:space="0" w:color="000000"/>
            </w:tcBorders>
            <w:vAlign w:val="center"/>
          </w:tcPr>
          <w:p w14:paraId="68C7564D" w14:textId="77777777" w:rsidR="00576C6B" w:rsidRDefault="00000000">
            <w:pPr>
              <w:spacing w:after="0" w:line="259" w:lineRule="auto"/>
              <w:ind w:left="0" w:right="0" w:firstLine="0"/>
              <w:jc w:val="center"/>
            </w:pPr>
            <w:r>
              <w:rPr>
                <w:sz w:val="20"/>
              </w:rPr>
              <w:t xml:space="preserve">Las Tarjetas </w:t>
            </w:r>
          </w:p>
        </w:tc>
        <w:tc>
          <w:tcPr>
            <w:tcW w:w="4197" w:type="dxa"/>
            <w:tcBorders>
              <w:top w:val="single" w:sz="3" w:space="0" w:color="000000"/>
              <w:left w:val="single" w:sz="3" w:space="0" w:color="000000"/>
              <w:bottom w:val="single" w:sz="3" w:space="0" w:color="000000"/>
              <w:right w:val="single" w:sz="3" w:space="0" w:color="000000"/>
            </w:tcBorders>
          </w:tcPr>
          <w:p w14:paraId="4246C7A7" w14:textId="77777777" w:rsidR="00576C6B" w:rsidRDefault="00000000">
            <w:pPr>
              <w:spacing w:after="0" w:line="259" w:lineRule="auto"/>
              <w:ind w:left="110" w:right="0" w:firstLine="0"/>
              <w:jc w:val="left"/>
            </w:pPr>
            <w:r>
              <w:rPr>
                <w:sz w:val="20"/>
              </w:rPr>
              <w:t xml:space="preserve">La tarjeta Amarilla costará </w:t>
            </w:r>
            <w:r>
              <w:rPr>
                <w:b/>
                <w:sz w:val="20"/>
              </w:rPr>
              <w:t>C$ 20.00</w:t>
            </w:r>
            <w:r>
              <w:rPr>
                <w:sz w:val="20"/>
              </w:rPr>
              <w:t xml:space="preserve"> </w:t>
            </w:r>
          </w:p>
          <w:p w14:paraId="306618ED" w14:textId="77777777" w:rsidR="00576C6B" w:rsidRDefault="00000000">
            <w:pPr>
              <w:spacing w:after="0" w:line="259" w:lineRule="auto"/>
              <w:ind w:left="110" w:right="0" w:firstLine="0"/>
              <w:jc w:val="left"/>
            </w:pPr>
            <w:r>
              <w:rPr>
                <w:sz w:val="20"/>
              </w:rPr>
              <w:t xml:space="preserve">La tarjeta Roja costará </w:t>
            </w:r>
            <w:r>
              <w:rPr>
                <w:b/>
                <w:sz w:val="20"/>
              </w:rPr>
              <w:t>C$ 50.00</w:t>
            </w:r>
            <w:r>
              <w:rPr>
                <w:sz w:val="20"/>
              </w:rPr>
              <w:t xml:space="preserve"> </w:t>
            </w:r>
          </w:p>
          <w:p w14:paraId="57D70BF8" w14:textId="77777777" w:rsidR="00576C6B" w:rsidRDefault="00000000">
            <w:pPr>
              <w:spacing w:after="0" w:line="243" w:lineRule="auto"/>
              <w:ind w:left="110" w:right="0" w:firstLine="0"/>
            </w:pPr>
            <w:r>
              <w:rPr>
                <w:sz w:val="20"/>
              </w:rPr>
              <w:t xml:space="preserve">La acumulación de </w:t>
            </w:r>
            <w:r>
              <w:rPr>
                <w:b/>
                <w:sz w:val="20"/>
              </w:rPr>
              <w:t>5 tarjetas amarillas</w:t>
            </w:r>
            <w:r>
              <w:rPr>
                <w:sz w:val="20"/>
              </w:rPr>
              <w:t xml:space="preserve"> corresponderá a la suspensión de un partido. </w:t>
            </w:r>
          </w:p>
          <w:p w14:paraId="6FF31B0F" w14:textId="77777777" w:rsidR="00576C6B" w:rsidRDefault="00000000">
            <w:pPr>
              <w:spacing w:after="0" w:line="242" w:lineRule="auto"/>
              <w:ind w:left="110" w:right="0" w:firstLine="0"/>
            </w:pPr>
            <w:r>
              <w:rPr>
                <w:sz w:val="20"/>
              </w:rPr>
              <w:t>Las tarjetas se acumulan durante todo el año calendario ESTAS</w:t>
            </w:r>
            <w:r>
              <w:rPr>
                <w:b/>
                <w:sz w:val="20"/>
              </w:rPr>
              <w:t xml:space="preserve"> NO SE ELIMINAN.</w:t>
            </w:r>
            <w:r>
              <w:rPr>
                <w:sz w:val="20"/>
              </w:rPr>
              <w:t xml:space="preserve"> </w:t>
            </w:r>
          </w:p>
          <w:p w14:paraId="5C61F2DA" w14:textId="77777777" w:rsidR="00576C6B" w:rsidRDefault="00000000">
            <w:pPr>
              <w:spacing w:after="0" w:line="259" w:lineRule="auto"/>
              <w:ind w:left="110" w:right="0" w:firstLine="0"/>
            </w:pPr>
            <w:r>
              <w:rPr>
                <w:sz w:val="20"/>
              </w:rPr>
              <w:t xml:space="preserve">Estas serán pagadas </w:t>
            </w:r>
            <w:r>
              <w:rPr>
                <w:b/>
                <w:sz w:val="20"/>
              </w:rPr>
              <w:t>únicamente los días de reuniones</w:t>
            </w:r>
            <w:r>
              <w:rPr>
                <w:sz w:val="20"/>
              </w:rPr>
              <w:t xml:space="preserve"> ordinarias de la FEMFUTPAL. </w:t>
            </w:r>
          </w:p>
        </w:tc>
        <w:tc>
          <w:tcPr>
            <w:tcW w:w="3449" w:type="dxa"/>
            <w:gridSpan w:val="5"/>
            <w:tcBorders>
              <w:top w:val="single" w:sz="3" w:space="0" w:color="000000"/>
              <w:left w:val="single" w:sz="3" w:space="0" w:color="000000"/>
              <w:bottom w:val="single" w:sz="3" w:space="0" w:color="000000"/>
              <w:right w:val="single" w:sz="3" w:space="0" w:color="000000"/>
            </w:tcBorders>
            <w:vAlign w:val="center"/>
          </w:tcPr>
          <w:p w14:paraId="34AE7E52" w14:textId="77777777" w:rsidR="00576C6B" w:rsidRDefault="00000000">
            <w:pPr>
              <w:spacing w:after="0" w:line="240" w:lineRule="auto"/>
              <w:ind w:left="110" w:right="109" w:firstLine="0"/>
            </w:pPr>
            <w:r>
              <w:rPr>
                <w:sz w:val="20"/>
              </w:rPr>
              <w:t xml:space="preserve">El jugador que no pague la tarjeta en la reunión previa al partido no podrá disputar el partido. </w:t>
            </w:r>
          </w:p>
          <w:p w14:paraId="2530E390" w14:textId="77777777" w:rsidR="00576C6B" w:rsidRDefault="00000000">
            <w:pPr>
              <w:spacing w:after="0" w:line="259" w:lineRule="auto"/>
              <w:ind w:left="110" w:right="0" w:firstLine="0"/>
              <w:jc w:val="left"/>
            </w:pPr>
            <w:r>
              <w:rPr>
                <w:sz w:val="20"/>
              </w:rPr>
              <w:t xml:space="preserve"> </w:t>
            </w:r>
          </w:p>
          <w:p w14:paraId="5F96C1A2" w14:textId="77777777" w:rsidR="00576C6B" w:rsidRDefault="00000000">
            <w:pPr>
              <w:spacing w:after="0" w:line="259" w:lineRule="auto"/>
              <w:ind w:left="110" w:right="0" w:firstLine="0"/>
            </w:pPr>
            <w:r>
              <w:rPr>
                <w:b/>
                <w:sz w:val="20"/>
              </w:rPr>
              <w:t xml:space="preserve">Las tarjetas cuentan de campeonato apertura a campeonato clausura. </w:t>
            </w:r>
          </w:p>
        </w:tc>
      </w:tr>
      <w:tr w:rsidR="00576C6B" w14:paraId="58964FD7" w14:textId="77777777" w:rsidTr="00210E07">
        <w:trPr>
          <w:trHeight w:val="928"/>
        </w:trPr>
        <w:tc>
          <w:tcPr>
            <w:tcW w:w="454" w:type="dxa"/>
            <w:tcBorders>
              <w:top w:val="single" w:sz="3" w:space="0" w:color="000000"/>
              <w:left w:val="single" w:sz="3" w:space="0" w:color="000000"/>
              <w:bottom w:val="single" w:sz="3" w:space="0" w:color="000000"/>
              <w:right w:val="single" w:sz="3" w:space="0" w:color="000000"/>
            </w:tcBorders>
            <w:vAlign w:val="center"/>
          </w:tcPr>
          <w:p w14:paraId="57353352" w14:textId="77777777" w:rsidR="00576C6B" w:rsidRDefault="00000000">
            <w:pPr>
              <w:spacing w:after="0" w:line="259" w:lineRule="auto"/>
              <w:ind w:left="0" w:right="9" w:firstLine="0"/>
              <w:jc w:val="center"/>
            </w:pPr>
            <w:r>
              <w:rPr>
                <w:sz w:val="20"/>
              </w:rPr>
              <w:t xml:space="preserve">3 </w:t>
            </w:r>
          </w:p>
        </w:tc>
        <w:tc>
          <w:tcPr>
            <w:tcW w:w="2692" w:type="dxa"/>
            <w:tcBorders>
              <w:top w:val="single" w:sz="3" w:space="0" w:color="000000"/>
              <w:left w:val="single" w:sz="3" w:space="0" w:color="000000"/>
              <w:bottom w:val="single" w:sz="3" w:space="0" w:color="000000"/>
              <w:right w:val="single" w:sz="3" w:space="0" w:color="000000"/>
            </w:tcBorders>
          </w:tcPr>
          <w:p w14:paraId="2EFEAD40" w14:textId="77777777" w:rsidR="00576C6B" w:rsidRDefault="00000000">
            <w:pPr>
              <w:spacing w:after="0" w:line="259" w:lineRule="auto"/>
              <w:ind w:left="43" w:right="0" w:firstLine="0"/>
              <w:jc w:val="center"/>
            </w:pPr>
            <w:r>
              <w:rPr>
                <w:sz w:val="20"/>
              </w:rPr>
              <w:t xml:space="preserve">Cuidar toda el área en donde se estará realizando el campeonato y los materiales que se utilizan para su desarrollo. </w:t>
            </w:r>
          </w:p>
        </w:tc>
        <w:tc>
          <w:tcPr>
            <w:tcW w:w="4197" w:type="dxa"/>
            <w:tcBorders>
              <w:top w:val="single" w:sz="3" w:space="0" w:color="000000"/>
              <w:left w:val="single" w:sz="3" w:space="0" w:color="000000"/>
              <w:bottom w:val="single" w:sz="3" w:space="0" w:color="000000"/>
              <w:right w:val="single" w:sz="3" w:space="0" w:color="000000"/>
            </w:tcBorders>
            <w:vAlign w:val="center"/>
          </w:tcPr>
          <w:p w14:paraId="7B494FA1" w14:textId="77777777" w:rsidR="00576C6B" w:rsidRDefault="00000000">
            <w:pPr>
              <w:spacing w:after="0" w:line="259" w:lineRule="auto"/>
              <w:ind w:left="110" w:right="109" w:firstLine="0"/>
            </w:pPr>
            <w:r>
              <w:rPr>
                <w:sz w:val="20"/>
              </w:rPr>
              <w:t xml:space="preserve">El jugador que se descubra destruyendo la propiedad privada, será llamado para que pague los materiales destruidos. </w:t>
            </w:r>
          </w:p>
        </w:tc>
        <w:tc>
          <w:tcPr>
            <w:tcW w:w="3449" w:type="dxa"/>
            <w:gridSpan w:val="5"/>
            <w:tcBorders>
              <w:top w:val="single" w:sz="3" w:space="0" w:color="000000"/>
              <w:left w:val="single" w:sz="3" w:space="0" w:color="000000"/>
              <w:bottom w:val="single" w:sz="3" w:space="0" w:color="000000"/>
              <w:right w:val="single" w:sz="3" w:space="0" w:color="000000"/>
            </w:tcBorders>
            <w:vAlign w:val="center"/>
          </w:tcPr>
          <w:p w14:paraId="4680DC75" w14:textId="77777777" w:rsidR="00576C6B" w:rsidRDefault="00000000">
            <w:pPr>
              <w:spacing w:after="0" w:line="259" w:lineRule="auto"/>
              <w:ind w:left="110" w:right="0" w:firstLine="0"/>
            </w:pPr>
            <w:r>
              <w:rPr>
                <w:sz w:val="20"/>
              </w:rPr>
              <w:t xml:space="preserve">De no hacer efectivo su pago éste será suspendido del torneo hasta que pague. </w:t>
            </w:r>
          </w:p>
        </w:tc>
      </w:tr>
    </w:tbl>
    <w:p w14:paraId="0FF1AEFC" w14:textId="77777777" w:rsidR="00576C6B" w:rsidRPr="00DD28CF" w:rsidRDefault="00576C6B">
      <w:pPr>
        <w:spacing w:after="0" w:line="259" w:lineRule="auto"/>
        <w:ind w:left="-720" w:right="13" w:firstLine="0"/>
        <w:jc w:val="left"/>
        <w:rPr>
          <w:sz w:val="2"/>
          <w:szCs w:val="2"/>
        </w:rPr>
      </w:pPr>
    </w:p>
    <w:tbl>
      <w:tblPr>
        <w:tblStyle w:val="TableGrid"/>
        <w:tblW w:w="10986" w:type="dxa"/>
        <w:tblInd w:w="4" w:type="dxa"/>
        <w:tblCellMar>
          <w:top w:w="46" w:type="dxa"/>
          <w:left w:w="108" w:type="dxa"/>
          <w:right w:w="62" w:type="dxa"/>
        </w:tblCellMar>
        <w:tblLook w:val="04A0" w:firstRow="1" w:lastRow="0" w:firstColumn="1" w:lastColumn="0" w:noHBand="0" w:noVBand="1"/>
      </w:tblPr>
      <w:tblGrid>
        <w:gridCol w:w="460"/>
        <w:gridCol w:w="2509"/>
        <w:gridCol w:w="3402"/>
        <w:gridCol w:w="4615"/>
      </w:tblGrid>
      <w:tr w:rsidR="00576C6B" w14:paraId="66004533" w14:textId="77777777" w:rsidTr="00EC4E03">
        <w:trPr>
          <w:trHeight w:val="1388"/>
        </w:trPr>
        <w:tc>
          <w:tcPr>
            <w:tcW w:w="460" w:type="dxa"/>
            <w:tcBorders>
              <w:top w:val="single" w:sz="3" w:space="0" w:color="000000"/>
              <w:left w:val="single" w:sz="3" w:space="0" w:color="000000"/>
              <w:bottom w:val="single" w:sz="3" w:space="0" w:color="000000"/>
              <w:right w:val="single" w:sz="3" w:space="0" w:color="000000"/>
            </w:tcBorders>
            <w:vAlign w:val="center"/>
          </w:tcPr>
          <w:p w14:paraId="45D2A4EE" w14:textId="1A567D9E" w:rsidR="00576C6B" w:rsidRDefault="00210E07">
            <w:pPr>
              <w:spacing w:after="0" w:line="259" w:lineRule="auto"/>
              <w:ind w:left="0" w:right="54" w:firstLine="0"/>
              <w:jc w:val="center"/>
            </w:pPr>
            <w:r>
              <w:rPr>
                <w:sz w:val="20"/>
              </w:rPr>
              <w:t xml:space="preserve">4 </w:t>
            </w:r>
          </w:p>
        </w:tc>
        <w:tc>
          <w:tcPr>
            <w:tcW w:w="2509" w:type="dxa"/>
            <w:tcBorders>
              <w:top w:val="single" w:sz="3" w:space="0" w:color="000000"/>
              <w:left w:val="single" w:sz="3" w:space="0" w:color="000000"/>
              <w:bottom w:val="single" w:sz="3" w:space="0" w:color="000000"/>
              <w:right w:val="single" w:sz="3" w:space="0" w:color="000000"/>
            </w:tcBorders>
            <w:vAlign w:val="center"/>
          </w:tcPr>
          <w:p w14:paraId="3D0E1ED2" w14:textId="77777777" w:rsidR="00576C6B" w:rsidRDefault="00000000">
            <w:pPr>
              <w:spacing w:after="0" w:line="259" w:lineRule="auto"/>
              <w:ind w:left="0" w:right="47" w:firstLine="0"/>
              <w:jc w:val="center"/>
            </w:pPr>
            <w:r>
              <w:rPr>
                <w:sz w:val="20"/>
              </w:rPr>
              <w:t xml:space="preserve">Entrada al área del Prescolar </w:t>
            </w:r>
          </w:p>
        </w:tc>
        <w:tc>
          <w:tcPr>
            <w:tcW w:w="3402" w:type="dxa"/>
            <w:tcBorders>
              <w:top w:val="single" w:sz="3" w:space="0" w:color="000000"/>
              <w:left w:val="single" w:sz="3" w:space="0" w:color="000000"/>
              <w:bottom w:val="single" w:sz="3" w:space="0" w:color="000000"/>
              <w:right w:val="single" w:sz="3" w:space="0" w:color="000000"/>
            </w:tcBorders>
            <w:vAlign w:val="center"/>
          </w:tcPr>
          <w:p w14:paraId="61C12864" w14:textId="77777777" w:rsidR="00576C6B" w:rsidRDefault="00000000">
            <w:pPr>
              <w:spacing w:after="0" w:line="259" w:lineRule="auto"/>
              <w:ind w:left="0" w:right="0" w:firstLine="0"/>
            </w:pPr>
            <w:r>
              <w:rPr>
                <w:sz w:val="20"/>
              </w:rPr>
              <w:t xml:space="preserve">Queda prohibido la entrada al área del prescolar ya que es un área privada. </w:t>
            </w:r>
          </w:p>
        </w:tc>
        <w:tc>
          <w:tcPr>
            <w:tcW w:w="4615" w:type="dxa"/>
            <w:tcBorders>
              <w:top w:val="single" w:sz="3" w:space="0" w:color="000000"/>
              <w:left w:val="single" w:sz="3" w:space="0" w:color="000000"/>
              <w:bottom w:val="single" w:sz="3" w:space="0" w:color="000000"/>
              <w:right w:val="single" w:sz="3" w:space="0" w:color="000000"/>
            </w:tcBorders>
          </w:tcPr>
          <w:p w14:paraId="4A3776D1" w14:textId="77777777" w:rsidR="00576C6B" w:rsidRDefault="00000000">
            <w:pPr>
              <w:spacing w:after="0" w:line="238" w:lineRule="auto"/>
              <w:ind w:left="0" w:right="0" w:firstLine="0"/>
            </w:pPr>
            <w:r>
              <w:rPr>
                <w:b/>
                <w:sz w:val="20"/>
              </w:rPr>
              <w:t>Primera Vez:</w:t>
            </w:r>
            <w:r>
              <w:rPr>
                <w:sz w:val="20"/>
              </w:rPr>
              <w:t xml:space="preserve"> Se le llamara la atención al representante del equipo. </w:t>
            </w:r>
          </w:p>
          <w:p w14:paraId="4CD61EBF" w14:textId="77777777" w:rsidR="00576C6B" w:rsidRDefault="00000000">
            <w:pPr>
              <w:spacing w:after="0" w:line="242" w:lineRule="auto"/>
              <w:ind w:left="0" w:right="0" w:firstLine="0"/>
            </w:pPr>
            <w:r>
              <w:rPr>
                <w:b/>
                <w:sz w:val="20"/>
              </w:rPr>
              <w:t>Segunda vez:</w:t>
            </w:r>
            <w:r>
              <w:rPr>
                <w:sz w:val="20"/>
              </w:rPr>
              <w:t xml:space="preserve"> Tendrán una multa de C$ </w:t>
            </w:r>
            <w:r>
              <w:rPr>
                <w:b/>
                <w:sz w:val="20"/>
              </w:rPr>
              <w:t>150.00 Ciento cincuenta córdobas</w:t>
            </w:r>
            <w:r>
              <w:rPr>
                <w:sz w:val="20"/>
              </w:rPr>
              <w:t xml:space="preserve">. </w:t>
            </w:r>
          </w:p>
          <w:p w14:paraId="4D6651AA" w14:textId="77777777" w:rsidR="00576C6B" w:rsidRDefault="00000000">
            <w:pPr>
              <w:spacing w:after="0" w:line="259" w:lineRule="auto"/>
              <w:ind w:left="0" w:right="0" w:firstLine="0"/>
              <w:jc w:val="left"/>
            </w:pPr>
            <w:r>
              <w:rPr>
                <w:b/>
                <w:sz w:val="20"/>
              </w:rPr>
              <w:t>Tercera Vez:</w:t>
            </w:r>
            <w:r>
              <w:rPr>
                <w:sz w:val="20"/>
              </w:rPr>
              <w:t xml:space="preserve"> Una multa de </w:t>
            </w:r>
            <w:r>
              <w:rPr>
                <w:b/>
                <w:sz w:val="20"/>
              </w:rPr>
              <w:t xml:space="preserve">C$ 500.00 </w:t>
            </w:r>
          </w:p>
          <w:p w14:paraId="6957BD26" w14:textId="77777777" w:rsidR="00576C6B" w:rsidRDefault="00000000">
            <w:pPr>
              <w:spacing w:after="0" w:line="259" w:lineRule="auto"/>
              <w:ind w:left="0" w:right="0" w:firstLine="0"/>
              <w:jc w:val="left"/>
            </w:pPr>
            <w:r>
              <w:rPr>
                <w:b/>
                <w:sz w:val="20"/>
              </w:rPr>
              <w:t>Quinientos córdobas</w:t>
            </w:r>
            <w:r>
              <w:rPr>
                <w:sz w:val="20"/>
              </w:rPr>
              <w:t xml:space="preserve"> </w:t>
            </w:r>
          </w:p>
        </w:tc>
      </w:tr>
      <w:tr w:rsidR="00576C6B" w14:paraId="70FD57DE" w14:textId="77777777" w:rsidTr="00EC4E03">
        <w:trPr>
          <w:trHeight w:val="1844"/>
        </w:trPr>
        <w:tc>
          <w:tcPr>
            <w:tcW w:w="460" w:type="dxa"/>
            <w:tcBorders>
              <w:top w:val="single" w:sz="3" w:space="0" w:color="000000"/>
              <w:left w:val="single" w:sz="3" w:space="0" w:color="000000"/>
              <w:bottom w:val="single" w:sz="3" w:space="0" w:color="000000"/>
              <w:right w:val="single" w:sz="3" w:space="0" w:color="000000"/>
            </w:tcBorders>
            <w:vAlign w:val="center"/>
          </w:tcPr>
          <w:p w14:paraId="336BB309" w14:textId="2C20A228" w:rsidR="00576C6B" w:rsidRDefault="00210E07">
            <w:pPr>
              <w:spacing w:after="0" w:line="259" w:lineRule="auto"/>
              <w:ind w:left="0" w:right="54" w:firstLine="0"/>
              <w:jc w:val="center"/>
            </w:pPr>
            <w:r>
              <w:rPr>
                <w:sz w:val="20"/>
              </w:rPr>
              <w:t xml:space="preserve">5 </w:t>
            </w:r>
          </w:p>
        </w:tc>
        <w:tc>
          <w:tcPr>
            <w:tcW w:w="2509" w:type="dxa"/>
            <w:tcBorders>
              <w:top w:val="single" w:sz="3" w:space="0" w:color="000000"/>
              <w:left w:val="single" w:sz="3" w:space="0" w:color="000000"/>
              <w:bottom w:val="single" w:sz="3" w:space="0" w:color="000000"/>
              <w:right w:val="single" w:sz="3" w:space="0" w:color="000000"/>
            </w:tcBorders>
            <w:vAlign w:val="center"/>
          </w:tcPr>
          <w:p w14:paraId="45C01D43" w14:textId="77777777" w:rsidR="00576C6B" w:rsidRDefault="00000000">
            <w:pPr>
              <w:spacing w:after="0" w:line="242" w:lineRule="auto"/>
              <w:ind w:left="0" w:right="0" w:firstLine="0"/>
              <w:jc w:val="center"/>
            </w:pPr>
            <w:r>
              <w:rPr>
                <w:sz w:val="20"/>
              </w:rPr>
              <w:t xml:space="preserve">No se admitirá a los jugadores del mismo equipo o equipos </w:t>
            </w:r>
          </w:p>
          <w:p w14:paraId="762F67A2" w14:textId="77777777" w:rsidR="00576C6B" w:rsidRDefault="00000000">
            <w:pPr>
              <w:spacing w:after="0" w:line="259" w:lineRule="auto"/>
              <w:ind w:left="0" w:right="51" w:firstLine="0"/>
              <w:jc w:val="center"/>
            </w:pPr>
            <w:r>
              <w:rPr>
                <w:sz w:val="20"/>
              </w:rPr>
              <w:t xml:space="preserve">contrarios, utilizar palabras </w:t>
            </w:r>
          </w:p>
          <w:p w14:paraId="13A798F5" w14:textId="77777777" w:rsidR="00576C6B" w:rsidRDefault="00000000">
            <w:pPr>
              <w:spacing w:after="0" w:line="259" w:lineRule="auto"/>
              <w:ind w:left="0" w:right="51" w:firstLine="0"/>
              <w:jc w:val="center"/>
            </w:pPr>
            <w:r>
              <w:rPr>
                <w:sz w:val="20"/>
              </w:rPr>
              <w:t xml:space="preserve">obscenas e insultantes a otros </w:t>
            </w:r>
          </w:p>
          <w:p w14:paraId="1FA3A016" w14:textId="77777777" w:rsidR="00576C6B" w:rsidRDefault="00000000">
            <w:pPr>
              <w:spacing w:after="0" w:line="259" w:lineRule="auto"/>
              <w:ind w:left="0" w:right="0" w:firstLine="0"/>
              <w:jc w:val="center"/>
            </w:pPr>
            <w:r>
              <w:rPr>
                <w:sz w:val="20"/>
              </w:rPr>
              <w:t xml:space="preserve">compañeros, principalmente a los árbitros y miembros de la federación. </w:t>
            </w:r>
          </w:p>
        </w:tc>
        <w:tc>
          <w:tcPr>
            <w:tcW w:w="3402" w:type="dxa"/>
            <w:tcBorders>
              <w:top w:val="single" w:sz="3" w:space="0" w:color="000000"/>
              <w:left w:val="single" w:sz="3" w:space="0" w:color="000000"/>
              <w:bottom w:val="single" w:sz="3" w:space="0" w:color="000000"/>
              <w:right w:val="single" w:sz="3" w:space="0" w:color="000000"/>
            </w:tcBorders>
          </w:tcPr>
          <w:p w14:paraId="63411E7E" w14:textId="77777777" w:rsidR="00576C6B" w:rsidRDefault="00000000">
            <w:pPr>
              <w:spacing w:after="0" w:line="240" w:lineRule="auto"/>
              <w:ind w:left="0" w:right="49" w:firstLine="0"/>
            </w:pPr>
            <w:r>
              <w:rPr>
                <w:sz w:val="20"/>
              </w:rPr>
              <w:t xml:space="preserve">El árbitro le asignara tarjeta roja al jugador y a la vez deberá escribir las observaciones de la sanción y se tomaran medidas por parte de la directiva para la asignación de partidos expulsados de acuerdo de la gravedad de los insultos. </w:t>
            </w:r>
          </w:p>
          <w:p w14:paraId="543BB1F2" w14:textId="77777777" w:rsidR="00576C6B" w:rsidRDefault="00000000">
            <w:pPr>
              <w:spacing w:after="0" w:line="259" w:lineRule="auto"/>
              <w:ind w:left="0" w:right="0" w:firstLine="0"/>
              <w:jc w:val="left"/>
            </w:pPr>
            <w:r>
              <w:rPr>
                <w:sz w:val="20"/>
              </w:rPr>
              <w:t xml:space="preserve"> </w:t>
            </w:r>
          </w:p>
          <w:p w14:paraId="11267984" w14:textId="77777777" w:rsidR="00576C6B" w:rsidRDefault="00000000">
            <w:pPr>
              <w:spacing w:after="0" w:line="259" w:lineRule="auto"/>
              <w:ind w:left="0" w:right="0" w:firstLine="0"/>
            </w:pPr>
            <w:r>
              <w:rPr>
                <w:sz w:val="20"/>
              </w:rPr>
              <w:t xml:space="preserve">Esta regla va dirigida para todo el momento que se están desarrollando los partidos. </w:t>
            </w:r>
          </w:p>
        </w:tc>
        <w:tc>
          <w:tcPr>
            <w:tcW w:w="4615" w:type="dxa"/>
            <w:tcBorders>
              <w:top w:val="single" w:sz="3" w:space="0" w:color="000000"/>
              <w:left w:val="single" w:sz="3" w:space="0" w:color="000000"/>
              <w:bottom w:val="single" w:sz="3" w:space="0" w:color="000000"/>
              <w:right w:val="single" w:sz="3" w:space="0" w:color="000000"/>
            </w:tcBorders>
            <w:vAlign w:val="center"/>
          </w:tcPr>
          <w:p w14:paraId="0C108650" w14:textId="77777777" w:rsidR="00576C6B" w:rsidRDefault="00000000">
            <w:pPr>
              <w:spacing w:after="0" w:line="259" w:lineRule="auto"/>
              <w:ind w:left="0" w:right="0" w:firstLine="0"/>
            </w:pPr>
            <w:r>
              <w:rPr>
                <w:sz w:val="20"/>
              </w:rPr>
              <w:t xml:space="preserve">Las sanciones serán 2 partidos mínimo 7 partidos máximo. </w:t>
            </w:r>
          </w:p>
        </w:tc>
      </w:tr>
      <w:tr w:rsidR="00576C6B" w14:paraId="2CE4EDEE" w14:textId="77777777" w:rsidTr="00EC4E03">
        <w:trPr>
          <w:trHeight w:val="2074"/>
        </w:trPr>
        <w:tc>
          <w:tcPr>
            <w:tcW w:w="460" w:type="dxa"/>
            <w:tcBorders>
              <w:top w:val="single" w:sz="3" w:space="0" w:color="000000"/>
              <w:left w:val="single" w:sz="3" w:space="0" w:color="000000"/>
              <w:bottom w:val="single" w:sz="3" w:space="0" w:color="000000"/>
              <w:right w:val="single" w:sz="3" w:space="0" w:color="000000"/>
            </w:tcBorders>
            <w:vAlign w:val="center"/>
          </w:tcPr>
          <w:p w14:paraId="4220D151" w14:textId="77777777" w:rsidR="00576C6B" w:rsidRDefault="00000000">
            <w:pPr>
              <w:spacing w:after="0" w:line="259" w:lineRule="auto"/>
              <w:ind w:left="0" w:right="54" w:firstLine="0"/>
              <w:jc w:val="center"/>
            </w:pPr>
            <w:r>
              <w:rPr>
                <w:sz w:val="20"/>
              </w:rPr>
              <w:lastRenderedPageBreak/>
              <w:t xml:space="preserve">7 </w:t>
            </w:r>
          </w:p>
        </w:tc>
        <w:tc>
          <w:tcPr>
            <w:tcW w:w="2509" w:type="dxa"/>
            <w:tcBorders>
              <w:top w:val="single" w:sz="3" w:space="0" w:color="000000"/>
              <w:left w:val="single" w:sz="3" w:space="0" w:color="000000"/>
              <w:bottom w:val="single" w:sz="3" w:space="0" w:color="000000"/>
              <w:right w:val="single" w:sz="3" w:space="0" w:color="000000"/>
            </w:tcBorders>
            <w:vAlign w:val="center"/>
          </w:tcPr>
          <w:p w14:paraId="000AD909" w14:textId="77777777" w:rsidR="00576C6B" w:rsidRDefault="00000000">
            <w:pPr>
              <w:spacing w:after="0" w:line="259" w:lineRule="auto"/>
              <w:ind w:left="0" w:right="0" w:firstLine="0"/>
              <w:jc w:val="center"/>
            </w:pPr>
            <w:r>
              <w:rPr>
                <w:sz w:val="20"/>
              </w:rPr>
              <w:t xml:space="preserve">Insultar el nivel y la organización del Torneo de Fútbol. </w:t>
            </w:r>
          </w:p>
        </w:tc>
        <w:tc>
          <w:tcPr>
            <w:tcW w:w="3402" w:type="dxa"/>
            <w:tcBorders>
              <w:top w:val="single" w:sz="3" w:space="0" w:color="000000"/>
              <w:left w:val="single" w:sz="3" w:space="0" w:color="000000"/>
              <w:bottom w:val="single" w:sz="3" w:space="0" w:color="000000"/>
              <w:right w:val="single" w:sz="3" w:space="0" w:color="000000"/>
            </w:tcBorders>
            <w:vAlign w:val="center"/>
          </w:tcPr>
          <w:p w14:paraId="3B34E21F" w14:textId="680C06D1" w:rsidR="00576C6B" w:rsidRDefault="0085667D">
            <w:pPr>
              <w:spacing w:after="0" w:line="259" w:lineRule="auto"/>
              <w:ind w:left="0" w:right="0" w:firstLine="0"/>
              <w:jc w:val="left"/>
            </w:pPr>
            <w:r>
              <w:rPr>
                <w:sz w:val="20"/>
              </w:rPr>
              <w:t>Jugadores, cuerpo técnico, árbitros, vendedoras, rallador del campo</w:t>
            </w:r>
            <w:r w:rsidR="00B1424C">
              <w:rPr>
                <w:sz w:val="20"/>
              </w:rPr>
              <w:t>, e</w:t>
            </w:r>
            <w:r>
              <w:rPr>
                <w:sz w:val="20"/>
              </w:rPr>
              <w:t xml:space="preserve">sto va en todo momento del desarrollo del campeonato. </w:t>
            </w:r>
          </w:p>
        </w:tc>
        <w:tc>
          <w:tcPr>
            <w:tcW w:w="4615" w:type="dxa"/>
            <w:tcBorders>
              <w:top w:val="single" w:sz="3" w:space="0" w:color="000000"/>
              <w:left w:val="single" w:sz="3" w:space="0" w:color="000000"/>
              <w:bottom w:val="single" w:sz="3" w:space="0" w:color="000000"/>
              <w:right w:val="single" w:sz="3" w:space="0" w:color="000000"/>
            </w:tcBorders>
          </w:tcPr>
          <w:p w14:paraId="76D38D69" w14:textId="77777777" w:rsidR="00576C6B" w:rsidRDefault="00000000">
            <w:pPr>
              <w:spacing w:after="0" w:line="259" w:lineRule="auto"/>
              <w:ind w:left="0" w:right="42" w:firstLine="0"/>
            </w:pPr>
            <w:r>
              <w:rPr>
                <w:b/>
                <w:sz w:val="20"/>
              </w:rPr>
              <w:t>Si uno o más miembros inscritos</w:t>
            </w:r>
            <w:r>
              <w:rPr>
                <w:sz w:val="20"/>
              </w:rPr>
              <w:t xml:space="preserve"> de un equipo insultan la forma en la que se organizan los torneos de fútbol en el municipio y el nivel de este, automáticamente será expulsado del campeonato sin derecho a reclamo y con una multa de </w:t>
            </w:r>
            <w:r>
              <w:rPr>
                <w:b/>
                <w:sz w:val="20"/>
              </w:rPr>
              <w:t>C$ 500.00</w:t>
            </w:r>
            <w:r>
              <w:rPr>
                <w:sz w:val="20"/>
              </w:rPr>
              <w:t xml:space="preserve"> </w:t>
            </w:r>
            <w:r>
              <w:rPr>
                <w:b/>
                <w:sz w:val="20"/>
              </w:rPr>
              <w:t>quinientos córdobas</w:t>
            </w:r>
            <w:r>
              <w:rPr>
                <w:sz w:val="20"/>
              </w:rPr>
              <w:t xml:space="preserve"> si quiere volver a jugar en otro torneo, si es reincidente, este podría ser expulsado de por vida. </w:t>
            </w:r>
          </w:p>
        </w:tc>
      </w:tr>
      <w:tr w:rsidR="00576C6B" w14:paraId="5FBDFEA5" w14:textId="77777777" w:rsidTr="00EC4E03">
        <w:trPr>
          <w:trHeight w:val="928"/>
        </w:trPr>
        <w:tc>
          <w:tcPr>
            <w:tcW w:w="460" w:type="dxa"/>
            <w:tcBorders>
              <w:top w:val="single" w:sz="3" w:space="0" w:color="000000"/>
              <w:left w:val="single" w:sz="3" w:space="0" w:color="000000"/>
              <w:bottom w:val="single" w:sz="3" w:space="0" w:color="000000"/>
              <w:right w:val="single" w:sz="3" w:space="0" w:color="000000"/>
            </w:tcBorders>
            <w:vAlign w:val="center"/>
          </w:tcPr>
          <w:p w14:paraId="658895CE" w14:textId="77777777" w:rsidR="00576C6B" w:rsidRDefault="00000000">
            <w:pPr>
              <w:spacing w:after="0" w:line="259" w:lineRule="auto"/>
              <w:ind w:left="0" w:right="54" w:firstLine="0"/>
              <w:jc w:val="center"/>
            </w:pPr>
            <w:r>
              <w:rPr>
                <w:sz w:val="20"/>
              </w:rPr>
              <w:t xml:space="preserve">8 </w:t>
            </w:r>
          </w:p>
        </w:tc>
        <w:tc>
          <w:tcPr>
            <w:tcW w:w="2509" w:type="dxa"/>
            <w:tcBorders>
              <w:top w:val="single" w:sz="3" w:space="0" w:color="000000"/>
              <w:left w:val="single" w:sz="3" w:space="0" w:color="000000"/>
              <w:bottom w:val="single" w:sz="3" w:space="0" w:color="000000"/>
              <w:right w:val="single" w:sz="3" w:space="0" w:color="000000"/>
            </w:tcBorders>
          </w:tcPr>
          <w:p w14:paraId="43E7F194" w14:textId="77777777" w:rsidR="00576C6B" w:rsidRDefault="00000000">
            <w:pPr>
              <w:spacing w:after="0" w:line="242" w:lineRule="auto"/>
              <w:ind w:left="0" w:right="0" w:firstLine="0"/>
              <w:jc w:val="center"/>
            </w:pPr>
            <w:r>
              <w:rPr>
                <w:sz w:val="20"/>
              </w:rPr>
              <w:t xml:space="preserve">Si un jugador se lesiona jugando, la federación no se hace </w:t>
            </w:r>
          </w:p>
          <w:p w14:paraId="342B8A44" w14:textId="77777777" w:rsidR="00576C6B" w:rsidRDefault="00000000">
            <w:pPr>
              <w:spacing w:after="0" w:line="259" w:lineRule="auto"/>
              <w:ind w:left="0" w:right="0" w:firstLine="0"/>
              <w:jc w:val="center"/>
            </w:pPr>
            <w:r>
              <w:rPr>
                <w:sz w:val="20"/>
              </w:rPr>
              <w:t xml:space="preserve">responsable, cada equipo es responsable de sus jugadores. </w:t>
            </w:r>
          </w:p>
        </w:tc>
        <w:tc>
          <w:tcPr>
            <w:tcW w:w="3402" w:type="dxa"/>
            <w:tcBorders>
              <w:top w:val="single" w:sz="3" w:space="0" w:color="000000"/>
              <w:left w:val="single" w:sz="3" w:space="0" w:color="000000"/>
              <w:bottom w:val="single" w:sz="3" w:space="0" w:color="000000"/>
              <w:right w:val="single" w:sz="3" w:space="0" w:color="000000"/>
            </w:tcBorders>
            <w:vAlign w:val="center"/>
          </w:tcPr>
          <w:p w14:paraId="056421D5" w14:textId="77777777" w:rsidR="00576C6B" w:rsidRDefault="00000000">
            <w:pPr>
              <w:spacing w:after="0" w:line="259" w:lineRule="auto"/>
              <w:ind w:left="0" w:right="0" w:firstLine="0"/>
            </w:pPr>
            <w:r>
              <w:rPr>
                <w:sz w:val="20"/>
              </w:rPr>
              <w:t xml:space="preserve">La federación no es responsable de alguna lesión o fractura de algún jugador. </w:t>
            </w:r>
          </w:p>
        </w:tc>
        <w:tc>
          <w:tcPr>
            <w:tcW w:w="4615" w:type="dxa"/>
            <w:tcBorders>
              <w:top w:val="single" w:sz="3" w:space="0" w:color="000000"/>
              <w:left w:val="single" w:sz="3" w:space="0" w:color="000000"/>
              <w:bottom w:val="single" w:sz="3" w:space="0" w:color="000000"/>
              <w:right w:val="single" w:sz="3" w:space="0" w:color="000000"/>
            </w:tcBorders>
            <w:vAlign w:val="center"/>
          </w:tcPr>
          <w:p w14:paraId="6D7294A9" w14:textId="77777777" w:rsidR="00576C6B" w:rsidRDefault="00000000">
            <w:pPr>
              <w:spacing w:after="0" w:line="259" w:lineRule="auto"/>
              <w:ind w:left="0" w:right="45" w:firstLine="0"/>
            </w:pPr>
            <w:r>
              <w:rPr>
                <w:sz w:val="20"/>
              </w:rPr>
              <w:t xml:space="preserve">La federación y responsables de equipos pueden promover actividades para recaudar fondos para apoyar al jugador lesionado. </w:t>
            </w:r>
          </w:p>
        </w:tc>
      </w:tr>
      <w:tr w:rsidR="00576C6B" w14:paraId="556FA0D3" w14:textId="77777777" w:rsidTr="00EC4E03">
        <w:trPr>
          <w:trHeight w:val="1967"/>
        </w:trPr>
        <w:tc>
          <w:tcPr>
            <w:tcW w:w="460" w:type="dxa"/>
            <w:tcBorders>
              <w:top w:val="single" w:sz="3" w:space="0" w:color="000000"/>
              <w:left w:val="single" w:sz="3" w:space="0" w:color="000000"/>
              <w:bottom w:val="single" w:sz="3" w:space="0" w:color="000000"/>
              <w:right w:val="single" w:sz="3" w:space="0" w:color="000000"/>
            </w:tcBorders>
            <w:vAlign w:val="center"/>
          </w:tcPr>
          <w:p w14:paraId="16DEE579" w14:textId="77777777" w:rsidR="00576C6B" w:rsidRDefault="00000000">
            <w:pPr>
              <w:spacing w:after="0" w:line="259" w:lineRule="auto"/>
              <w:ind w:left="0" w:right="54" w:firstLine="0"/>
              <w:jc w:val="center"/>
            </w:pPr>
            <w:r>
              <w:rPr>
                <w:sz w:val="20"/>
              </w:rPr>
              <w:t xml:space="preserve">9 </w:t>
            </w:r>
          </w:p>
        </w:tc>
        <w:tc>
          <w:tcPr>
            <w:tcW w:w="2509" w:type="dxa"/>
            <w:tcBorders>
              <w:top w:val="single" w:sz="3" w:space="0" w:color="000000"/>
              <w:left w:val="single" w:sz="3" w:space="0" w:color="000000"/>
              <w:bottom w:val="single" w:sz="3" w:space="0" w:color="000000"/>
              <w:right w:val="single" w:sz="3" w:space="0" w:color="000000"/>
            </w:tcBorders>
            <w:vAlign w:val="center"/>
          </w:tcPr>
          <w:p w14:paraId="00160B28" w14:textId="77777777" w:rsidR="00576C6B" w:rsidRDefault="00000000">
            <w:pPr>
              <w:spacing w:after="0" w:line="259" w:lineRule="auto"/>
              <w:ind w:left="0" w:right="0" w:firstLine="0"/>
              <w:jc w:val="center"/>
            </w:pPr>
            <w:r>
              <w:rPr>
                <w:sz w:val="20"/>
              </w:rPr>
              <w:t xml:space="preserve">Jugadores consumiendo alguna bebida alcohólica en el campo. </w:t>
            </w:r>
          </w:p>
        </w:tc>
        <w:tc>
          <w:tcPr>
            <w:tcW w:w="3402" w:type="dxa"/>
            <w:tcBorders>
              <w:top w:val="single" w:sz="3" w:space="0" w:color="000000"/>
              <w:left w:val="single" w:sz="3" w:space="0" w:color="000000"/>
              <w:bottom w:val="single" w:sz="3" w:space="0" w:color="000000"/>
              <w:right w:val="single" w:sz="3" w:space="0" w:color="000000"/>
            </w:tcBorders>
            <w:vAlign w:val="center"/>
          </w:tcPr>
          <w:p w14:paraId="68B6B9D9" w14:textId="77777777" w:rsidR="00576C6B" w:rsidRDefault="00000000">
            <w:pPr>
              <w:spacing w:after="0" w:line="259" w:lineRule="auto"/>
              <w:ind w:left="0" w:right="0" w:firstLine="0"/>
              <w:jc w:val="left"/>
            </w:pPr>
            <w:r>
              <w:rPr>
                <w:sz w:val="20"/>
              </w:rPr>
              <w:t xml:space="preserve">Esto estará vigente desde el inicio hasta el final del torneo. </w:t>
            </w:r>
          </w:p>
        </w:tc>
        <w:tc>
          <w:tcPr>
            <w:tcW w:w="4615" w:type="dxa"/>
            <w:tcBorders>
              <w:top w:val="single" w:sz="3" w:space="0" w:color="000000"/>
              <w:left w:val="single" w:sz="3" w:space="0" w:color="000000"/>
              <w:bottom w:val="single" w:sz="3" w:space="0" w:color="000000"/>
              <w:right w:val="single" w:sz="3" w:space="0" w:color="000000"/>
            </w:tcBorders>
          </w:tcPr>
          <w:p w14:paraId="45049C24" w14:textId="77777777" w:rsidR="00576C6B" w:rsidRDefault="00000000">
            <w:pPr>
              <w:spacing w:after="0" w:line="240" w:lineRule="auto"/>
              <w:ind w:left="0" w:right="46" w:firstLine="0"/>
            </w:pPr>
            <w:r>
              <w:rPr>
                <w:b/>
                <w:sz w:val="20"/>
              </w:rPr>
              <w:t>1ra Vez:</w:t>
            </w:r>
            <w:r>
              <w:rPr>
                <w:sz w:val="20"/>
              </w:rPr>
              <w:t xml:space="preserve"> Si se descubre a un jugador consumiendo alguna bebida alcohólica será expulsado por </w:t>
            </w:r>
            <w:r>
              <w:rPr>
                <w:b/>
                <w:sz w:val="20"/>
              </w:rPr>
              <w:t>2 partidos</w:t>
            </w:r>
            <w:r>
              <w:rPr>
                <w:sz w:val="20"/>
              </w:rPr>
              <w:t xml:space="preserve"> y deberá pagar una multa de </w:t>
            </w:r>
            <w:r>
              <w:rPr>
                <w:b/>
                <w:sz w:val="20"/>
              </w:rPr>
              <w:t xml:space="preserve">C$ 400.00 cuatrocientos córdobas. </w:t>
            </w:r>
          </w:p>
          <w:p w14:paraId="5CE6DE2E" w14:textId="77777777" w:rsidR="00576C6B" w:rsidRPr="00B1424C" w:rsidRDefault="00000000">
            <w:pPr>
              <w:spacing w:after="0" w:line="259" w:lineRule="auto"/>
              <w:ind w:left="0" w:right="0" w:firstLine="0"/>
              <w:jc w:val="left"/>
              <w:rPr>
                <w:sz w:val="10"/>
                <w:szCs w:val="12"/>
              </w:rPr>
            </w:pPr>
            <w:r>
              <w:rPr>
                <w:b/>
                <w:sz w:val="20"/>
              </w:rPr>
              <w:t xml:space="preserve"> </w:t>
            </w:r>
          </w:p>
          <w:p w14:paraId="1FE66108" w14:textId="419A71BE" w:rsidR="00576C6B" w:rsidRDefault="00000000">
            <w:pPr>
              <w:spacing w:after="0" w:line="242" w:lineRule="auto"/>
              <w:ind w:left="0" w:right="0" w:firstLine="0"/>
              <w:jc w:val="left"/>
            </w:pPr>
            <w:r>
              <w:rPr>
                <w:b/>
                <w:sz w:val="20"/>
              </w:rPr>
              <w:t>2da vez:</w:t>
            </w:r>
            <w:r>
              <w:rPr>
                <w:sz w:val="20"/>
              </w:rPr>
              <w:t xml:space="preserve"> </w:t>
            </w:r>
            <w:r w:rsidR="00B1424C" w:rsidRPr="00B1424C">
              <w:rPr>
                <w:b/>
                <w:bCs/>
                <w:sz w:val="20"/>
              </w:rPr>
              <w:t>4</w:t>
            </w:r>
            <w:r w:rsidRPr="00B1424C">
              <w:rPr>
                <w:b/>
                <w:bCs/>
                <w:sz w:val="20"/>
              </w:rPr>
              <w:t xml:space="preserve"> partidos</w:t>
            </w:r>
            <w:r>
              <w:rPr>
                <w:sz w:val="20"/>
              </w:rPr>
              <w:t xml:space="preserve"> y </w:t>
            </w:r>
            <w:r>
              <w:rPr>
                <w:b/>
                <w:sz w:val="20"/>
              </w:rPr>
              <w:t xml:space="preserve">C$ </w:t>
            </w:r>
            <w:r w:rsidR="00B1424C">
              <w:rPr>
                <w:b/>
                <w:sz w:val="20"/>
              </w:rPr>
              <w:t>6</w:t>
            </w:r>
            <w:r>
              <w:rPr>
                <w:b/>
                <w:sz w:val="20"/>
              </w:rPr>
              <w:t xml:space="preserve">00.00 quinientos córdobas. </w:t>
            </w:r>
          </w:p>
          <w:p w14:paraId="64252CF9" w14:textId="77777777" w:rsidR="00576C6B" w:rsidRPr="00B1424C" w:rsidRDefault="00000000">
            <w:pPr>
              <w:spacing w:after="0" w:line="259" w:lineRule="auto"/>
              <w:ind w:left="0" w:right="0" w:firstLine="0"/>
              <w:jc w:val="left"/>
              <w:rPr>
                <w:sz w:val="10"/>
                <w:szCs w:val="12"/>
              </w:rPr>
            </w:pPr>
            <w:r>
              <w:rPr>
                <w:b/>
                <w:sz w:val="20"/>
              </w:rPr>
              <w:t xml:space="preserve"> </w:t>
            </w:r>
          </w:p>
          <w:p w14:paraId="013B27B9" w14:textId="77777777" w:rsidR="00576C6B" w:rsidRDefault="00000000">
            <w:pPr>
              <w:spacing w:after="0" w:line="259" w:lineRule="auto"/>
              <w:ind w:left="0" w:right="0" w:firstLine="0"/>
              <w:jc w:val="left"/>
            </w:pPr>
            <w:r>
              <w:rPr>
                <w:b/>
                <w:sz w:val="20"/>
              </w:rPr>
              <w:t>3ra vez</w:t>
            </w:r>
            <w:r>
              <w:rPr>
                <w:sz w:val="20"/>
              </w:rPr>
              <w:t xml:space="preserve"> expulsado del campeonato. </w:t>
            </w:r>
          </w:p>
        </w:tc>
      </w:tr>
      <w:tr w:rsidR="00576C6B" w14:paraId="6A5C9792" w14:textId="77777777" w:rsidTr="00EC4E03">
        <w:trPr>
          <w:trHeight w:val="700"/>
        </w:trPr>
        <w:tc>
          <w:tcPr>
            <w:tcW w:w="460" w:type="dxa"/>
            <w:tcBorders>
              <w:top w:val="single" w:sz="3" w:space="0" w:color="000000"/>
              <w:left w:val="single" w:sz="3" w:space="0" w:color="000000"/>
              <w:bottom w:val="single" w:sz="3" w:space="0" w:color="000000"/>
              <w:right w:val="single" w:sz="3" w:space="0" w:color="000000"/>
            </w:tcBorders>
            <w:vAlign w:val="center"/>
          </w:tcPr>
          <w:p w14:paraId="36799678" w14:textId="77777777" w:rsidR="00576C6B" w:rsidRDefault="00000000">
            <w:pPr>
              <w:spacing w:after="0" w:line="259" w:lineRule="auto"/>
              <w:ind w:left="29" w:right="0" w:firstLine="0"/>
              <w:jc w:val="left"/>
            </w:pPr>
            <w:r>
              <w:rPr>
                <w:sz w:val="20"/>
              </w:rPr>
              <w:t xml:space="preserve">10 </w:t>
            </w:r>
          </w:p>
        </w:tc>
        <w:tc>
          <w:tcPr>
            <w:tcW w:w="2509" w:type="dxa"/>
            <w:tcBorders>
              <w:top w:val="single" w:sz="3" w:space="0" w:color="000000"/>
              <w:left w:val="single" w:sz="3" w:space="0" w:color="000000"/>
              <w:bottom w:val="single" w:sz="3" w:space="0" w:color="000000"/>
              <w:right w:val="single" w:sz="3" w:space="0" w:color="000000"/>
            </w:tcBorders>
            <w:vAlign w:val="center"/>
          </w:tcPr>
          <w:p w14:paraId="718E5A66" w14:textId="046F23A4" w:rsidR="00576C6B" w:rsidRDefault="00000000">
            <w:pPr>
              <w:spacing w:after="0" w:line="259" w:lineRule="auto"/>
              <w:ind w:left="0" w:right="54" w:firstLine="0"/>
              <w:jc w:val="center"/>
            </w:pPr>
            <w:r>
              <w:rPr>
                <w:sz w:val="20"/>
              </w:rPr>
              <w:t>Jugadores</w:t>
            </w:r>
            <w:r w:rsidR="006A0779">
              <w:rPr>
                <w:sz w:val="20"/>
              </w:rPr>
              <w:t>, directores técnicos y cuerpo arbitral con</w:t>
            </w:r>
            <w:r>
              <w:rPr>
                <w:sz w:val="20"/>
              </w:rPr>
              <w:t xml:space="preserve"> aliento etílico </w:t>
            </w:r>
          </w:p>
        </w:tc>
        <w:tc>
          <w:tcPr>
            <w:tcW w:w="3402" w:type="dxa"/>
            <w:tcBorders>
              <w:top w:val="single" w:sz="3" w:space="0" w:color="000000"/>
              <w:left w:val="single" w:sz="3" w:space="0" w:color="000000"/>
              <w:bottom w:val="single" w:sz="3" w:space="0" w:color="000000"/>
              <w:right w:val="single" w:sz="3" w:space="0" w:color="000000"/>
            </w:tcBorders>
          </w:tcPr>
          <w:p w14:paraId="7D2EEEF7" w14:textId="03C35580" w:rsidR="00576C6B" w:rsidRDefault="00000000">
            <w:pPr>
              <w:spacing w:after="0" w:line="259" w:lineRule="auto"/>
              <w:ind w:left="0" w:right="47" w:firstLine="0"/>
            </w:pPr>
            <w:r>
              <w:rPr>
                <w:sz w:val="20"/>
              </w:rPr>
              <w:t>Al jugador</w:t>
            </w:r>
            <w:r w:rsidR="006A0779">
              <w:rPr>
                <w:sz w:val="20"/>
              </w:rPr>
              <w:t xml:space="preserve">, director técnico y arbitro </w:t>
            </w:r>
            <w:r>
              <w:rPr>
                <w:sz w:val="20"/>
              </w:rPr>
              <w:t xml:space="preserve">que se les descubra a la </w:t>
            </w:r>
            <w:r>
              <w:rPr>
                <w:b/>
                <w:sz w:val="20"/>
              </w:rPr>
              <w:t>hora del juego</w:t>
            </w:r>
            <w:r>
              <w:rPr>
                <w:sz w:val="20"/>
              </w:rPr>
              <w:t xml:space="preserve"> programado con </w:t>
            </w:r>
            <w:r>
              <w:rPr>
                <w:b/>
                <w:sz w:val="20"/>
              </w:rPr>
              <w:t>aliento etílico</w:t>
            </w:r>
            <w:r>
              <w:rPr>
                <w:sz w:val="20"/>
              </w:rPr>
              <w:t xml:space="preserve"> se le expulsara automáticamente. </w:t>
            </w:r>
          </w:p>
        </w:tc>
        <w:tc>
          <w:tcPr>
            <w:tcW w:w="4615" w:type="dxa"/>
            <w:tcBorders>
              <w:top w:val="single" w:sz="3" w:space="0" w:color="000000"/>
              <w:left w:val="single" w:sz="3" w:space="0" w:color="000000"/>
              <w:bottom w:val="single" w:sz="3" w:space="0" w:color="000000"/>
              <w:right w:val="single" w:sz="3" w:space="0" w:color="000000"/>
            </w:tcBorders>
            <w:vAlign w:val="center"/>
          </w:tcPr>
          <w:p w14:paraId="0C921105" w14:textId="23E5E8B9" w:rsidR="00576C6B" w:rsidRDefault="00000000">
            <w:pPr>
              <w:spacing w:after="0" w:line="259" w:lineRule="auto"/>
              <w:ind w:left="0" w:right="0" w:firstLine="0"/>
              <w:jc w:val="left"/>
              <w:rPr>
                <w:sz w:val="20"/>
              </w:rPr>
            </w:pPr>
            <w:r>
              <w:rPr>
                <w:sz w:val="20"/>
              </w:rPr>
              <w:t xml:space="preserve">Se le sancionará </w:t>
            </w:r>
            <w:r w:rsidR="006A0779">
              <w:rPr>
                <w:sz w:val="20"/>
              </w:rPr>
              <w:t xml:space="preserve">al jugador </w:t>
            </w:r>
            <w:r>
              <w:rPr>
                <w:sz w:val="20"/>
              </w:rPr>
              <w:t>con tarjeta ROJA</w:t>
            </w:r>
            <w:r w:rsidR="006A0779">
              <w:rPr>
                <w:sz w:val="20"/>
              </w:rPr>
              <w:t>+ 2 partidos</w:t>
            </w:r>
            <w:r>
              <w:rPr>
                <w:sz w:val="20"/>
              </w:rPr>
              <w:t xml:space="preserve"> </w:t>
            </w:r>
            <w:r>
              <w:rPr>
                <w:b/>
                <w:sz w:val="20"/>
              </w:rPr>
              <w:t>MÁS</w:t>
            </w:r>
            <w:r>
              <w:rPr>
                <w:sz w:val="20"/>
              </w:rPr>
              <w:t xml:space="preserve"> C$ </w:t>
            </w:r>
            <w:r w:rsidR="00B1424C">
              <w:rPr>
                <w:sz w:val="20"/>
              </w:rPr>
              <w:t>50</w:t>
            </w:r>
            <w:r>
              <w:rPr>
                <w:sz w:val="20"/>
              </w:rPr>
              <w:t xml:space="preserve">0.00 de multa. </w:t>
            </w:r>
          </w:p>
          <w:p w14:paraId="78843A94" w14:textId="77777777" w:rsidR="003F6D37" w:rsidRPr="00B1424C" w:rsidRDefault="006A0779">
            <w:pPr>
              <w:spacing w:after="0" w:line="259" w:lineRule="auto"/>
              <w:ind w:left="0" w:right="0" w:firstLine="0"/>
              <w:jc w:val="left"/>
              <w:rPr>
                <w:sz w:val="20"/>
              </w:rPr>
            </w:pPr>
            <w:r w:rsidRPr="00B1424C">
              <w:rPr>
                <w:sz w:val="20"/>
              </w:rPr>
              <w:t>Al director técnico y auxiliar roja y 100</w:t>
            </w:r>
            <w:r>
              <w:t xml:space="preserve"> </w:t>
            </w:r>
            <w:r w:rsidRPr="00B1424C">
              <w:rPr>
                <w:sz w:val="20"/>
              </w:rPr>
              <w:t>córdobas</w:t>
            </w:r>
            <w:r w:rsidR="003F6D37" w:rsidRPr="00B1424C">
              <w:rPr>
                <w:sz w:val="20"/>
              </w:rPr>
              <w:t>.</w:t>
            </w:r>
          </w:p>
          <w:p w14:paraId="0C9279F0" w14:textId="34537E87" w:rsidR="006A0779" w:rsidRDefault="003F6D37">
            <w:pPr>
              <w:spacing w:after="0" w:line="259" w:lineRule="auto"/>
              <w:ind w:left="0" w:right="0" w:firstLine="0"/>
              <w:jc w:val="left"/>
            </w:pPr>
            <w:r w:rsidRPr="00B1424C">
              <w:rPr>
                <w:sz w:val="20"/>
              </w:rPr>
              <w:t>A</w:t>
            </w:r>
            <w:r w:rsidR="006A0779" w:rsidRPr="00B1424C">
              <w:rPr>
                <w:sz w:val="20"/>
              </w:rPr>
              <w:t>l árbitro suspensión de la jornada y 150 córdobas</w:t>
            </w:r>
          </w:p>
        </w:tc>
      </w:tr>
      <w:tr w:rsidR="00576C6B" w14:paraId="48DA8B46" w14:textId="77777777" w:rsidTr="00EC4E03">
        <w:trPr>
          <w:trHeight w:val="2482"/>
        </w:trPr>
        <w:tc>
          <w:tcPr>
            <w:tcW w:w="460" w:type="dxa"/>
            <w:tcBorders>
              <w:top w:val="single" w:sz="3" w:space="0" w:color="000000"/>
              <w:left w:val="single" w:sz="3" w:space="0" w:color="000000"/>
              <w:bottom w:val="single" w:sz="3" w:space="0" w:color="000000"/>
              <w:right w:val="single" w:sz="3" w:space="0" w:color="000000"/>
            </w:tcBorders>
            <w:vAlign w:val="center"/>
          </w:tcPr>
          <w:p w14:paraId="7D2F9C65" w14:textId="77777777" w:rsidR="00576C6B" w:rsidRDefault="00000000">
            <w:pPr>
              <w:spacing w:after="0" w:line="259" w:lineRule="auto"/>
              <w:ind w:left="29" w:right="0" w:firstLine="0"/>
              <w:jc w:val="left"/>
            </w:pPr>
            <w:r>
              <w:rPr>
                <w:sz w:val="20"/>
              </w:rPr>
              <w:t xml:space="preserve">11 </w:t>
            </w:r>
          </w:p>
        </w:tc>
        <w:tc>
          <w:tcPr>
            <w:tcW w:w="2509" w:type="dxa"/>
            <w:tcBorders>
              <w:top w:val="single" w:sz="3" w:space="0" w:color="000000"/>
              <w:left w:val="single" w:sz="3" w:space="0" w:color="000000"/>
              <w:bottom w:val="single" w:sz="3" w:space="0" w:color="000000"/>
              <w:right w:val="single" w:sz="3" w:space="0" w:color="000000"/>
            </w:tcBorders>
            <w:vAlign w:val="center"/>
          </w:tcPr>
          <w:p w14:paraId="268FBF29" w14:textId="77777777" w:rsidR="00576C6B" w:rsidRDefault="00000000">
            <w:pPr>
              <w:spacing w:after="0" w:line="259" w:lineRule="auto"/>
              <w:ind w:left="0" w:right="0" w:firstLine="20"/>
              <w:jc w:val="center"/>
            </w:pPr>
            <w:r>
              <w:rPr>
                <w:sz w:val="20"/>
              </w:rPr>
              <w:t xml:space="preserve">Jugadores consumiendo o expendiendo algún tipo de droga durante las jornadas disputadas. </w:t>
            </w:r>
          </w:p>
        </w:tc>
        <w:tc>
          <w:tcPr>
            <w:tcW w:w="3402" w:type="dxa"/>
            <w:tcBorders>
              <w:top w:val="single" w:sz="3" w:space="0" w:color="000000"/>
              <w:left w:val="single" w:sz="3" w:space="0" w:color="000000"/>
              <w:bottom w:val="single" w:sz="3" w:space="0" w:color="000000"/>
              <w:right w:val="single" w:sz="3" w:space="0" w:color="000000"/>
            </w:tcBorders>
            <w:vAlign w:val="center"/>
          </w:tcPr>
          <w:p w14:paraId="73A55418" w14:textId="77777777" w:rsidR="00576C6B" w:rsidRDefault="00000000">
            <w:pPr>
              <w:spacing w:after="0" w:line="259" w:lineRule="auto"/>
              <w:ind w:left="0" w:right="0" w:firstLine="0"/>
              <w:jc w:val="left"/>
            </w:pPr>
            <w:r>
              <w:rPr>
                <w:sz w:val="20"/>
              </w:rPr>
              <w:t xml:space="preserve">Esto durante el desarrollo del torneo. </w:t>
            </w:r>
          </w:p>
        </w:tc>
        <w:tc>
          <w:tcPr>
            <w:tcW w:w="4615" w:type="dxa"/>
            <w:tcBorders>
              <w:top w:val="single" w:sz="3" w:space="0" w:color="000000"/>
              <w:left w:val="single" w:sz="3" w:space="0" w:color="000000"/>
              <w:bottom w:val="single" w:sz="3" w:space="0" w:color="000000"/>
              <w:right w:val="single" w:sz="3" w:space="0" w:color="000000"/>
            </w:tcBorders>
          </w:tcPr>
          <w:p w14:paraId="28981282" w14:textId="4F68A334" w:rsidR="00576C6B" w:rsidRDefault="00000000">
            <w:pPr>
              <w:spacing w:after="0" w:line="240" w:lineRule="auto"/>
              <w:ind w:left="0" w:right="46" w:firstLine="0"/>
            </w:pPr>
            <w:r>
              <w:rPr>
                <w:b/>
                <w:sz w:val="20"/>
              </w:rPr>
              <w:t>1ra Vez:</w:t>
            </w:r>
            <w:r>
              <w:rPr>
                <w:sz w:val="20"/>
              </w:rPr>
              <w:t xml:space="preserve"> Si un jugador se descubre consumiendo algún tipo de droga antes del partido automáticamente es acreedor de tarjeta ROJA y suspensión por 3 partidos más una multa de </w:t>
            </w:r>
            <w:r>
              <w:rPr>
                <w:b/>
                <w:sz w:val="20"/>
              </w:rPr>
              <w:t xml:space="preserve">C$ </w:t>
            </w:r>
            <w:r w:rsidR="006A0779">
              <w:rPr>
                <w:b/>
                <w:sz w:val="20"/>
              </w:rPr>
              <w:t>5</w:t>
            </w:r>
            <w:r>
              <w:rPr>
                <w:b/>
                <w:sz w:val="20"/>
              </w:rPr>
              <w:t xml:space="preserve">00.00 </w:t>
            </w:r>
            <w:r w:rsidR="006A0779">
              <w:rPr>
                <w:b/>
                <w:sz w:val="20"/>
              </w:rPr>
              <w:t>Quinientos</w:t>
            </w:r>
            <w:r>
              <w:rPr>
                <w:b/>
                <w:sz w:val="20"/>
              </w:rPr>
              <w:t xml:space="preserve"> córdobas. </w:t>
            </w:r>
          </w:p>
          <w:p w14:paraId="6D0ACD61" w14:textId="77777777" w:rsidR="00576C6B" w:rsidRDefault="00000000">
            <w:pPr>
              <w:spacing w:after="0" w:line="259" w:lineRule="auto"/>
              <w:ind w:left="0" w:right="0" w:firstLine="0"/>
              <w:jc w:val="left"/>
            </w:pPr>
            <w:r>
              <w:rPr>
                <w:b/>
                <w:sz w:val="20"/>
              </w:rPr>
              <w:t xml:space="preserve"> </w:t>
            </w:r>
          </w:p>
          <w:p w14:paraId="5275FF5E" w14:textId="027CF86E" w:rsidR="00576C6B" w:rsidRDefault="00000000">
            <w:pPr>
              <w:spacing w:after="4" w:line="238" w:lineRule="auto"/>
              <w:ind w:left="0" w:right="47" w:firstLine="0"/>
            </w:pPr>
            <w:r>
              <w:rPr>
                <w:b/>
                <w:sz w:val="20"/>
              </w:rPr>
              <w:t>2da Vez:</w:t>
            </w:r>
            <w:r>
              <w:rPr>
                <w:sz w:val="20"/>
              </w:rPr>
              <w:t xml:space="preserve"> tarjeta ROJA y suspensión por 5 partidos más una multa de </w:t>
            </w:r>
            <w:r>
              <w:rPr>
                <w:b/>
                <w:sz w:val="20"/>
              </w:rPr>
              <w:t xml:space="preserve">C$ </w:t>
            </w:r>
            <w:r w:rsidR="006A0779">
              <w:rPr>
                <w:b/>
                <w:sz w:val="20"/>
              </w:rPr>
              <w:t>10</w:t>
            </w:r>
            <w:r>
              <w:rPr>
                <w:b/>
                <w:sz w:val="20"/>
              </w:rPr>
              <w:t xml:space="preserve">00.00 </w:t>
            </w:r>
            <w:r w:rsidR="006A0779">
              <w:rPr>
                <w:b/>
                <w:sz w:val="20"/>
              </w:rPr>
              <w:t>mil</w:t>
            </w:r>
            <w:r>
              <w:rPr>
                <w:b/>
                <w:sz w:val="20"/>
              </w:rPr>
              <w:t xml:space="preserve"> córdobas. </w:t>
            </w:r>
          </w:p>
          <w:p w14:paraId="13D2A02E" w14:textId="77777777" w:rsidR="00576C6B" w:rsidRDefault="00000000">
            <w:pPr>
              <w:spacing w:after="0" w:line="259" w:lineRule="auto"/>
              <w:ind w:left="0" w:right="0" w:firstLine="0"/>
              <w:jc w:val="left"/>
            </w:pPr>
            <w:r>
              <w:rPr>
                <w:b/>
                <w:sz w:val="20"/>
              </w:rPr>
              <w:t xml:space="preserve"> </w:t>
            </w:r>
          </w:p>
          <w:p w14:paraId="1257AED3" w14:textId="77777777" w:rsidR="00576C6B" w:rsidRDefault="00000000">
            <w:pPr>
              <w:spacing w:after="0" w:line="259" w:lineRule="auto"/>
              <w:ind w:left="0" w:right="0" w:firstLine="0"/>
              <w:jc w:val="left"/>
            </w:pPr>
            <w:r>
              <w:rPr>
                <w:b/>
                <w:sz w:val="20"/>
              </w:rPr>
              <w:t>3ra Vez:</w:t>
            </w:r>
            <w:r>
              <w:rPr>
                <w:sz w:val="20"/>
              </w:rPr>
              <w:t xml:space="preserve"> Expulsado del campeonato </w:t>
            </w:r>
          </w:p>
        </w:tc>
      </w:tr>
      <w:tr w:rsidR="00576C6B" w14:paraId="6939C78D" w14:textId="77777777" w:rsidTr="00EC4E03">
        <w:trPr>
          <w:trHeight w:val="2076"/>
        </w:trPr>
        <w:tc>
          <w:tcPr>
            <w:tcW w:w="460" w:type="dxa"/>
            <w:tcBorders>
              <w:top w:val="single" w:sz="3" w:space="0" w:color="000000"/>
              <w:left w:val="single" w:sz="3" w:space="0" w:color="000000"/>
              <w:bottom w:val="single" w:sz="3" w:space="0" w:color="000000"/>
              <w:right w:val="single" w:sz="3" w:space="0" w:color="000000"/>
            </w:tcBorders>
            <w:vAlign w:val="center"/>
          </w:tcPr>
          <w:p w14:paraId="13EAB811" w14:textId="77777777" w:rsidR="00576C6B" w:rsidRDefault="00000000">
            <w:pPr>
              <w:spacing w:after="0" w:line="259" w:lineRule="auto"/>
              <w:ind w:left="29" w:right="0" w:firstLine="0"/>
              <w:jc w:val="left"/>
            </w:pPr>
            <w:r>
              <w:rPr>
                <w:sz w:val="20"/>
              </w:rPr>
              <w:t xml:space="preserve">13 </w:t>
            </w:r>
          </w:p>
        </w:tc>
        <w:tc>
          <w:tcPr>
            <w:tcW w:w="2509" w:type="dxa"/>
            <w:tcBorders>
              <w:top w:val="single" w:sz="3" w:space="0" w:color="000000"/>
              <w:left w:val="single" w:sz="3" w:space="0" w:color="000000"/>
              <w:bottom w:val="single" w:sz="3" w:space="0" w:color="000000"/>
              <w:right w:val="single" w:sz="3" w:space="0" w:color="000000"/>
            </w:tcBorders>
            <w:vAlign w:val="center"/>
          </w:tcPr>
          <w:p w14:paraId="2EA423F1" w14:textId="77777777" w:rsidR="00576C6B" w:rsidRDefault="00000000">
            <w:pPr>
              <w:spacing w:after="0" w:line="259" w:lineRule="auto"/>
              <w:ind w:left="0" w:right="0" w:firstLine="0"/>
              <w:jc w:val="center"/>
            </w:pPr>
            <w:r>
              <w:rPr>
                <w:sz w:val="20"/>
              </w:rPr>
              <w:t xml:space="preserve">Uso de anillos, cadenas y uñas largas. </w:t>
            </w:r>
          </w:p>
        </w:tc>
        <w:tc>
          <w:tcPr>
            <w:tcW w:w="3402" w:type="dxa"/>
            <w:tcBorders>
              <w:top w:val="single" w:sz="3" w:space="0" w:color="000000"/>
              <w:left w:val="single" w:sz="3" w:space="0" w:color="000000"/>
              <w:bottom w:val="single" w:sz="3" w:space="0" w:color="000000"/>
              <w:right w:val="single" w:sz="3" w:space="0" w:color="000000"/>
            </w:tcBorders>
          </w:tcPr>
          <w:p w14:paraId="6A039E21" w14:textId="77777777" w:rsidR="00576C6B" w:rsidRDefault="00000000">
            <w:pPr>
              <w:spacing w:after="0" w:line="240" w:lineRule="auto"/>
              <w:ind w:left="0" w:right="43" w:firstLine="0"/>
            </w:pPr>
            <w:r>
              <w:rPr>
                <w:sz w:val="20"/>
              </w:rPr>
              <w:t xml:space="preserve">Todos los jugadores que en el desarrollo de su partido porten </w:t>
            </w:r>
            <w:r>
              <w:rPr>
                <w:b/>
                <w:sz w:val="20"/>
              </w:rPr>
              <w:t>anillos, cadenas, aretes o uñas largas</w:t>
            </w:r>
            <w:r>
              <w:rPr>
                <w:sz w:val="20"/>
              </w:rPr>
              <w:t xml:space="preserve"> serán amonestados con </w:t>
            </w:r>
            <w:r>
              <w:rPr>
                <w:b/>
                <w:sz w:val="20"/>
              </w:rPr>
              <w:t>tarjeta amarilla</w:t>
            </w:r>
            <w:r>
              <w:rPr>
                <w:sz w:val="20"/>
              </w:rPr>
              <w:t xml:space="preserve"> y el árbitro le orientará que se deshaga del objeto, en caso de no acatar la orden el árbitro podrá expulsarlo. </w:t>
            </w:r>
          </w:p>
          <w:p w14:paraId="27D64011" w14:textId="77777777" w:rsidR="00576C6B" w:rsidRDefault="00000000">
            <w:pPr>
              <w:spacing w:after="0" w:line="259" w:lineRule="auto"/>
              <w:ind w:left="0" w:right="46" w:firstLine="0"/>
            </w:pPr>
            <w:r>
              <w:rPr>
                <w:sz w:val="20"/>
              </w:rPr>
              <w:t xml:space="preserve">En el caso de las </w:t>
            </w:r>
            <w:r>
              <w:rPr>
                <w:b/>
                <w:sz w:val="20"/>
              </w:rPr>
              <w:t>uñas largas</w:t>
            </w:r>
            <w:r>
              <w:rPr>
                <w:sz w:val="20"/>
              </w:rPr>
              <w:t xml:space="preserve">, el árbitro orientará que se las corte automáticamente para poder seguir jugando el partido, de no ser así podrá expulsar al jugador. </w:t>
            </w:r>
          </w:p>
        </w:tc>
        <w:tc>
          <w:tcPr>
            <w:tcW w:w="4615" w:type="dxa"/>
            <w:tcBorders>
              <w:top w:val="single" w:sz="3" w:space="0" w:color="000000"/>
              <w:left w:val="single" w:sz="3" w:space="0" w:color="000000"/>
              <w:bottom w:val="single" w:sz="3" w:space="0" w:color="000000"/>
              <w:right w:val="single" w:sz="3" w:space="0" w:color="000000"/>
            </w:tcBorders>
            <w:vAlign w:val="center"/>
          </w:tcPr>
          <w:p w14:paraId="61648B1D" w14:textId="18CAC214" w:rsidR="00576C6B" w:rsidRDefault="00000000">
            <w:pPr>
              <w:spacing w:after="0" w:line="259" w:lineRule="auto"/>
              <w:ind w:left="0" w:right="0" w:firstLine="0"/>
              <w:jc w:val="left"/>
            </w:pPr>
            <w:r>
              <w:rPr>
                <w:sz w:val="20"/>
              </w:rPr>
              <w:t xml:space="preserve"> </w:t>
            </w:r>
            <w:r w:rsidR="0069691F">
              <w:rPr>
                <w:sz w:val="20"/>
              </w:rPr>
              <w:t xml:space="preserve">Si a la hora de la revisión el árbitro no hace bien su trabajo con la revisión y el jugador inicia a jugar y el jugador es amonestado también el </w:t>
            </w:r>
            <w:proofErr w:type="spellStart"/>
            <w:r w:rsidR="0069691F">
              <w:rPr>
                <w:sz w:val="20"/>
              </w:rPr>
              <w:t>arbitro</w:t>
            </w:r>
            <w:proofErr w:type="spellEnd"/>
            <w:r w:rsidR="0069691F">
              <w:rPr>
                <w:sz w:val="20"/>
              </w:rPr>
              <w:t xml:space="preserve"> que reviso a ese jugador también va hacer amonestado</w:t>
            </w:r>
            <w:r w:rsidR="00EC4E03">
              <w:rPr>
                <w:sz w:val="20"/>
              </w:rPr>
              <w:t xml:space="preserve"> con tarjeta amarilla.</w:t>
            </w:r>
            <w:r w:rsidR="0069691F">
              <w:rPr>
                <w:sz w:val="20"/>
              </w:rPr>
              <w:t xml:space="preserve"> </w:t>
            </w:r>
          </w:p>
        </w:tc>
      </w:tr>
      <w:tr w:rsidR="00576C6B" w14:paraId="11CEB56A" w14:textId="77777777" w:rsidTr="00EC4E03">
        <w:trPr>
          <w:trHeight w:val="1617"/>
        </w:trPr>
        <w:tc>
          <w:tcPr>
            <w:tcW w:w="460" w:type="dxa"/>
            <w:tcBorders>
              <w:top w:val="single" w:sz="3" w:space="0" w:color="000000"/>
              <w:left w:val="single" w:sz="3" w:space="0" w:color="000000"/>
              <w:bottom w:val="single" w:sz="3" w:space="0" w:color="000000"/>
              <w:right w:val="single" w:sz="3" w:space="0" w:color="000000"/>
            </w:tcBorders>
            <w:vAlign w:val="center"/>
          </w:tcPr>
          <w:p w14:paraId="68A95B44" w14:textId="77777777" w:rsidR="00576C6B" w:rsidRDefault="00000000">
            <w:pPr>
              <w:spacing w:after="0" w:line="259" w:lineRule="auto"/>
              <w:ind w:left="29" w:right="0" w:firstLine="0"/>
              <w:jc w:val="left"/>
            </w:pPr>
            <w:r>
              <w:rPr>
                <w:sz w:val="20"/>
              </w:rPr>
              <w:lastRenderedPageBreak/>
              <w:t xml:space="preserve">14 </w:t>
            </w:r>
          </w:p>
        </w:tc>
        <w:tc>
          <w:tcPr>
            <w:tcW w:w="2509" w:type="dxa"/>
            <w:tcBorders>
              <w:top w:val="single" w:sz="3" w:space="0" w:color="000000"/>
              <w:left w:val="single" w:sz="3" w:space="0" w:color="000000"/>
              <w:bottom w:val="single" w:sz="3" w:space="0" w:color="000000"/>
              <w:right w:val="single" w:sz="3" w:space="0" w:color="000000"/>
            </w:tcBorders>
            <w:vAlign w:val="center"/>
          </w:tcPr>
          <w:p w14:paraId="441F20E3" w14:textId="77777777" w:rsidR="00576C6B" w:rsidRDefault="00000000">
            <w:pPr>
              <w:spacing w:after="0" w:line="259" w:lineRule="auto"/>
              <w:ind w:left="0" w:right="0" w:firstLine="0"/>
              <w:jc w:val="center"/>
            </w:pPr>
            <w:r>
              <w:rPr>
                <w:sz w:val="20"/>
              </w:rPr>
              <w:t xml:space="preserve">Uniformes asignados por los equipos. </w:t>
            </w:r>
          </w:p>
        </w:tc>
        <w:tc>
          <w:tcPr>
            <w:tcW w:w="3402" w:type="dxa"/>
            <w:tcBorders>
              <w:top w:val="single" w:sz="3" w:space="0" w:color="000000"/>
              <w:left w:val="single" w:sz="3" w:space="0" w:color="000000"/>
              <w:bottom w:val="single" w:sz="3" w:space="0" w:color="000000"/>
              <w:right w:val="single" w:sz="3" w:space="0" w:color="000000"/>
            </w:tcBorders>
            <w:vAlign w:val="center"/>
          </w:tcPr>
          <w:p w14:paraId="793D6E7E" w14:textId="1D6A5762" w:rsidR="00576C6B" w:rsidRDefault="00801CF1">
            <w:pPr>
              <w:spacing w:after="0" w:line="259" w:lineRule="auto"/>
              <w:ind w:left="0" w:right="47" w:firstLine="0"/>
            </w:pPr>
            <w:r>
              <w:rPr>
                <w:sz w:val="20"/>
              </w:rPr>
              <w:t xml:space="preserve">Los equipos deberán hacer un contrato por escrito con los jugadores, este contrato deberá ser enviado a la federación en digital con las firmas de los jugadores  </w:t>
            </w:r>
          </w:p>
        </w:tc>
        <w:tc>
          <w:tcPr>
            <w:tcW w:w="4615" w:type="dxa"/>
            <w:tcBorders>
              <w:top w:val="single" w:sz="3" w:space="0" w:color="000000"/>
              <w:left w:val="single" w:sz="3" w:space="0" w:color="000000"/>
              <w:bottom w:val="single" w:sz="3" w:space="0" w:color="000000"/>
              <w:right w:val="single" w:sz="3" w:space="0" w:color="000000"/>
            </w:tcBorders>
          </w:tcPr>
          <w:p w14:paraId="48AE06ED" w14:textId="77777777" w:rsidR="00576C6B" w:rsidRDefault="00000000">
            <w:pPr>
              <w:spacing w:after="0" w:line="259" w:lineRule="auto"/>
              <w:ind w:left="0" w:right="43" w:firstLine="0"/>
              <w:rPr>
                <w:sz w:val="20"/>
              </w:rPr>
            </w:pPr>
            <w:r>
              <w:rPr>
                <w:sz w:val="20"/>
              </w:rPr>
              <w:t xml:space="preserve"> </w:t>
            </w:r>
          </w:p>
          <w:p w14:paraId="49746836" w14:textId="67BD288D" w:rsidR="00801CF1" w:rsidRDefault="00801CF1">
            <w:pPr>
              <w:spacing w:after="0" w:line="259" w:lineRule="auto"/>
              <w:ind w:left="0" w:right="43" w:firstLine="0"/>
            </w:pPr>
            <w:r>
              <w:t>Este contrato se hará efectivo si por la federación si el jugador no regresa el uniforme.</w:t>
            </w:r>
          </w:p>
        </w:tc>
      </w:tr>
      <w:tr w:rsidR="00576C6B" w14:paraId="2A9BF8E0" w14:textId="77777777" w:rsidTr="00EC4E03">
        <w:trPr>
          <w:trHeight w:val="2992"/>
        </w:trPr>
        <w:tc>
          <w:tcPr>
            <w:tcW w:w="460" w:type="dxa"/>
            <w:tcBorders>
              <w:top w:val="single" w:sz="3" w:space="0" w:color="000000"/>
              <w:left w:val="single" w:sz="3" w:space="0" w:color="000000"/>
              <w:bottom w:val="single" w:sz="3" w:space="0" w:color="000000"/>
              <w:right w:val="single" w:sz="3" w:space="0" w:color="000000"/>
            </w:tcBorders>
            <w:vAlign w:val="center"/>
          </w:tcPr>
          <w:p w14:paraId="42125629" w14:textId="77777777" w:rsidR="00576C6B" w:rsidRDefault="00000000">
            <w:pPr>
              <w:spacing w:after="0" w:line="259" w:lineRule="auto"/>
              <w:ind w:left="29" w:right="0" w:firstLine="0"/>
              <w:jc w:val="left"/>
            </w:pPr>
            <w:r>
              <w:rPr>
                <w:sz w:val="20"/>
              </w:rPr>
              <w:t xml:space="preserve">15 </w:t>
            </w:r>
          </w:p>
        </w:tc>
        <w:tc>
          <w:tcPr>
            <w:tcW w:w="2509" w:type="dxa"/>
            <w:tcBorders>
              <w:top w:val="single" w:sz="3" w:space="0" w:color="000000"/>
              <w:left w:val="single" w:sz="3" w:space="0" w:color="000000"/>
              <w:bottom w:val="single" w:sz="3" w:space="0" w:color="000000"/>
              <w:right w:val="single" w:sz="3" w:space="0" w:color="000000"/>
            </w:tcBorders>
            <w:vAlign w:val="center"/>
          </w:tcPr>
          <w:p w14:paraId="548034A4" w14:textId="77777777" w:rsidR="00576C6B" w:rsidRDefault="00000000">
            <w:pPr>
              <w:spacing w:after="0" w:line="259" w:lineRule="auto"/>
              <w:ind w:left="0" w:right="49" w:firstLine="0"/>
              <w:jc w:val="center"/>
            </w:pPr>
            <w:r>
              <w:rPr>
                <w:sz w:val="20"/>
              </w:rPr>
              <w:t xml:space="preserve">Si al jugador le dan de baja </w:t>
            </w:r>
          </w:p>
        </w:tc>
        <w:tc>
          <w:tcPr>
            <w:tcW w:w="3402" w:type="dxa"/>
            <w:tcBorders>
              <w:top w:val="single" w:sz="3" w:space="0" w:color="000000"/>
              <w:left w:val="single" w:sz="3" w:space="0" w:color="000000"/>
              <w:bottom w:val="single" w:sz="3" w:space="0" w:color="000000"/>
              <w:right w:val="single" w:sz="3" w:space="0" w:color="000000"/>
            </w:tcBorders>
          </w:tcPr>
          <w:p w14:paraId="557057EF" w14:textId="77777777" w:rsidR="00576C6B" w:rsidRDefault="00000000">
            <w:pPr>
              <w:spacing w:after="2" w:line="240" w:lineRule="auto"/>
              <w:ind w:left="0" w:right="42" w:firstLine="0"/>
            </w:pPr>
            <w:r>
              <w:rPr>
                <w:sz w:val="20"/>
              </w:rPr>
              <w:t xml:space="preserve">Si un equipo da de baja a un jugador por el motivo que sea y este quiere jugar en otro equipo deberá pedir la carta de baja firmada por el representante del equipo del cual sale y esperar 2 jornadas y pagar </w:t>
            </w:r>
            <w:r>
              <w:rPr>
                <w:b/>
                <w:sz w:val="20"/>
              </w:rPr>
              <w:t>C$ 200.00 doscientos córdobas</w:t>
            </w:r>
            <w:r>
              <w:rPr>
                <w:sz w:val="20"/>
              </w:rPr>
              <w:t xml:space="preserve"> a la FEMFUTPAL por la inscripción con otro equipo. </w:t>
            </w:r>
          </w:p>
          <w:p w14:paraId="51EA5C4A" w14:textId="77777777" w:rsidR="00576C6B" w:rsidRPr="00EC4E03" w:rsidRDefault="00000000">
            <w:pPr>
              <w:spacing w:after="0" w:line="259" w:lineRule="auto"/>
              <w:ind w:left="0" w:right="0" w:firstLine="0"/>
              <w:jc w:val="left"/>
              <w:rPr>
                <w:sz w:val="14"/>
                <w:szCs w:val="16"/>
              </w:rPr>
            </w:pPr>
            <w:r>
              <w:rPr>
                <w:sz w:val="20"/>
              </w:rPr>
              <w:t xml:space="preserve"> </w:t>
            </w:r>
          </w:p>
          <w:p w14:paraId="26E37560" w14:textId="77777777" w:rsidR="00576C6B" w:rsidRDefault="00000000">
            <w:pPr>
              <w:spacing w:after="4" w:line="238" w:lineRule="auto"/>
              <w:ind w:left="0" w:right="0" w:firstLine="0"/>
            </w:pPr>
            <w:r>
              <w:rPr>
                <w:sz w:val="20"/>
              </w:rPr>
              <w:t xml:space="preserve">Este movimiento solo podrá hacerlo una vez en el torneo que es apertura y clausura. </w:t>
            </w:r>
          </w:p>
          <w:p w14:paraId="7F1AAC54" w14:textId="77777777" w:rsidR="00576C6B" w:rsidRPr="00EC4E03" w:rsidRDefault="00000000">
            <w:pPr>
              <w:spacing w:after="0" w:line="259" w:lineRule="auto"/>
              <w:ind w:left="0" w:right="0" w:firstLine="0"/>
              <w:jc w:val="left"/>
              <w:rPr>
                <w:sz w:val="12"/>
                <w:szCs w:val="14"/>
              </w:rPr>
            </w:pPr>
            <w:r>
              <w:rPr>
                <w:sz w:val="20"/>
              </w:rPr>
              <w:t xml:space="preserve"> </w:t>
            </w:r>
          </w:p>
          <w:p w14:paraId="3D520528" w14:textId="77777777" w:rsidR="00576C6B" w:rsidRDefault="00000000">
            <w:pPr>
              <w:spacing w:after="0" w:line="259" w:lineRule="auto"/>
              <w:ind w:left="0" w:right="49" w:firstLine="0"/>
            </w:pPr>
            <w:r>
              <w:rPr>
                <w:sz w:val="20"/>
              </w:rPr>
              <w:t xml:space="preserve">Todo jugador que se le da de baja no puede ser reinscrito en el mismo equipo, en el mismo campeonato, pero si en el próximo campeonato. </w:t>
            </w:r>
          </w:p>
        </w:tc>
        <w:tc>
          <w:tcPr>
            <w:tcW w:w="4615" w:type="dxa"/>
            <w:tcBorders>
              <w:top w:val="single" w:sz="3" w:space="0" w:color="000000"/>
              <w:left w:val="single" w:sz="3" w:space="0" w:color="000000"/>
              <w:bottom w:val="single" w:sz="3" w:space="0" w:color="000000"/>
              <w:right w:val="single" w:sz="3" w:space="0" w:color="000000"/>
            </w:tcBorders>
            <w:vAlign w:val="center"/>
          </w:tcPr>
          <w:p w14:paraId="0E9CA614" w14:textId="77777777" w:rsidR="00576C6B" w:rsidRDefault="00000000">
            <w:pPr>
              <w:spacing w:after="0" w:line="259" w:lineRule="auto"/>
              <w:ind w:left="0" w:right="43" w:firstLine="0"/>
            </w:pPr>
            <w:r>
              <w:rPr>
                <w:sz w:val="20"/>
              </w:rPr>
              <w:t xml:space="preserve">Los jugadores que sean dados de baja después de la octava jornada de algún equipo que este participando en la liga no podrá ser inscrito por ningún otro equipo en el mismo torneo. </w:t>
            </w:r>
          </w:p>
        </w:tc>
      </w:tr>
      <w:tr w:rsidR="00576C6B" w14:paraId="6D899B98" w14:textId="77777777" w:rsidTr="00EC4E03">
        <w:trPr>
          <w:trHeight w:val="2533"/>
        </w:trPr>
        <w:tc>
          <w:tcPr>
            <w:tcW w:w="460" w:type="dxa"/>
            <w:tcBorders>
              <w:top w:val="single" w:sz="3" w:space="0" w:color="000000"/>
              <w:left w:val="single" w:sz="3" w:space="0" w:color="000000"/>
              <w:bottom w:val="single" w:sz="3" w:space="0" w:color="000000"/>
              <w:right w:val="single" w:sz="3" w:space="0" w:color="000000"/>
            </w:tcBorders>
            <w:vAlign w:val="center"/>
          </w:tcPr>
          <w:p w14:paraId="3CA77846" w14:textId="77777777" w:rsidR="00576C6B" w:rsidRDefault="00000000">
            <w:pPr>
              <w:spacing w:after="0" w:line="259" w:lineRule="auto"/>
              <w:ind w:left="29" w:right="0" w:firstLine="0"/>
              <w:jc w:val="left"/>
            </w:pPr>
            <w:r>
              <w:rPr>
                <w:sz w:val="20"/>
              </w:rPr>
              <w:t xml:space="preserve">16 </w:t>
            </w:r>
          </w:p>
        </w:tc>
        <w:tc>
          <w:tcPr>
            <w:tcW w:w="2509" w:type="dxa"/>
            <w:tcBorders>
              <w:top w:val="single" w:sz="3" w:space="0" w:color="000000"/>
              <w:left w:val="single" w:sz="3" w:space="0" w:color="000000"/>
              <w:bottom w:val="single" w:sz="3" w:space="0" w:color="000000"/>
              <w:right w:val="single" w:sz="3" w:space="0" w:color="000000"/>
            </w:tcBorders>
            <w:vAlign w:val="center"/>
          </w:tcPr>
          <w:p w14:paraId="7FBDF988" w14:textId="77777777" w:rsidR="00576C6B" w:rsidRDefault="00000000">
            <w:pPr>
              <w:spacing w:after="0" w:line="259" w:lineRule="auto"/>
              <w:ind w:left="0" w:right="0" w:firstLine="0"/>
              <w:jc w:val="center"/>
            </w:pPr>
            <w:r>
              <w:rPr>
                <w:sz w:val="20"/>
              </w:rPr>
              <w:t xml:space="preserve">Jugadores inscritos en el campeonato y participen en otra liga legalmente constituida de manera simultánea. </w:t>
            </w:r>
          </w:p>
        </w:tc>
        <w:tc>
          <w:tcPr>
            <w:tcW w:w="3402" w:type="dxa"/>
            <w:tcBorders>
              <w:top w:val="single" w:sz="3" w:space="0" w:color="000000"/>
              <w:left w:val="single" w:sz="3" w:space="0" w:color="000000"/>
              <w:bottom w:val="single" w:sz="3" w:space="0" w:color="000000"/>
              <w:right w:val="single" w:sz="3" w:space="0" w:color="000000"/>
            </w:tcBorders>
            <w:vAlign w:val="center"/>
          </w:tcPr>
          <w:p w14:paraId="361ACA06" w14:textId="77777777" w:rsidR="00576C6B" w:rsidRDefault="00000000">
            <w:pPr>
              <w:spacing w:after="0" w:line="259" w:lineRule="auto"/>
              <w:ind w:left="0" w:right="50" w:firstLine="0"/>
            </w:pPr>
            <w:r>
              <w:rPr>
                <w:sz w:val="20"/>
              </w:rPr>
              <w:t xml:space="preserve">Cualquier jugador inscrito en el campeonato en curso no podrá participar en otras ligas legalmente constituidas. </w:t>
            </w:r>
          </w:p>
        </w:tc>
        <w:tc>
          <w:tcPr>
            <w:tcW w:w="4615" w:type="dxa"/>
            <w:tcBorders>
              <w:top w:val="single" w:sz="3" w:space="0" w:color="000000"/>
              <w:left w:val="single" w:sz="3" w:space="0" w:color="000000"/>
              <w:bottom w:val="single" w:sz="3" w:space="0" w:color="000000"/>
              <w:right w:val="single" w:sz="3" w:space="0" w:color="000000"/>
            </w:tcBorders>
          </w:tcPr>
          <w:p w14:paraId="3CC50625" w14:textId="77777777" w:rsidR="00576C6B" w:rsidRDefault="00000000">
            <w:pPr>
              <w:spacing w:after="0" w:line="259" w:lineRule="auto"/>
              <w:ind w:left="0" w:right="43" w:firstLine="0"/>
            </w:pPr>
            <w:r>
              <w:rPr>
                <w:sz w:val="20"/>
              </w:rPr>
              <w:t xml:space="preserve">De hacerlo y la FEMFUTPAL es notificada y en el proceso investigativo se confirma la participación de éste en otra liga, automáticamente será expulsado del campeonato en curso y tendrá una multa de </w:t>
            </w:r>
            <w:r>
              <w:rPr>
                <w:b/>
                <w:sz w:val="20"/>
              </w:rPr>
              <w:t>C$ 500.00 quinientos córdobas</w:t>
            </w:r>
            <w:r>
              <w:rPr>
                <w:sz w:val="20"/>
              </w:rPr>
              <w:t xml:space="preserve">, si quiere volver a participar nuevamente en el campeonato siguiente y traer aval del municipio donde se encontraba jugando, definiendo el tipo de liga en que participo (Futbol Sala, Juvenil o Categoría Libre). </w:t>
            </w:r>
          </w:p>
        </w:tc>
      </w:tr>
    </w:tbl>
    <w:p w14:paraId="03D54259" w14:textId="77777777" w:rsidR="00576C6B" w:rsidRDefault="00000000" w:rsidP="00C537EB">
      <w:pPr>
        <w:pStyle w:val="Ttulo1"/>
        <w:ind w:left="0" w:firstLine="0"/>
      </w:pPr>
      <w:r>
        <w:t>ARTÍCULO 5: PARTIDOS</w:t>
      </w:r>
      <w:r>
        <w:rPr>
          <w:b w:val="0"/>
        </w:rPr>
        <w:t xml:space="preserve"> </w:t>
      </w:r>
    </w:p>
    <w:tbl>
      <w:tblPr>
        <w:tblStyle w:val="TableGrid"/>
        <w:tblW w:w="10792" w:type="dxa"/>
        <w:tblInd w:w="7" w:type="dxa"/>
        <w:tblCellMar>
          <w:top w:w="46" w:type="dxa"/>
          <w:left w:w="106" w:type="dxa"/>
          <w:right w:w="62" w:type="dxa"/>
        </w:tblCellMar>
        <w:tblLook w:val="04A0" w:firstRow="1" w:lastRow="0" w:firstColumn="1" w:lastColumn="0" w:noHBand="0" w:noVBand="1"/>
      </w:tblPr>
      <w:tblGrid>
        <w:gridCol w:w="462"/>
        <w:gridCol w:w="2740"/>
        <w:gridCol w:w="4198"/>
        <w:gridCol w:w="3392"/>
      </w:tblGrid>
      <w:tr w:rsidR="00576C6B" w14:paraId="4ADECEB0" w14:textId="77777777">
        <w:trPr>
          <w:trHeight w:val="256"/>
        </w:trPr>
        <w:tc>
          <w:tcPr>
            <w:tcW w:w="456" w:type="dxa"/>
            <w:tcBorders>
              <w:top w:val="single" w:sz="3" w:space="0" w:color="000000"/>
              <w:left w:val="single" w:sz="3" w:space="0" w:color="000000"/>
              <w:bottom w:val="single" w:sz="3" w:space="0" w:color="000000"/>
              <w:right w:val="single" w:sz="3" w:space="0" w:color="000000"/>
            </w:tcBorders>
            <w:shd w:val="clear" w:color="auto" w:fill="C5E0B3"/>
          </w:tcPr>
          <w:p w14:paraId="275F0263" w14:textId="77777777" w:rsidR="00576C6B" w:rsidRDefault="00000000">
            <w:pPr>
              <w:spacing w:after="0" w:line="259" w:lineRule="auto"/>
              <w:ind w:left="0" w:right="0" w:firstLine="0"/>
              <w:jc w:val="left"/>
            </w:pPr>
            <w:r>
              <w:rPr>
                <w:b/>
              </w:rPr>
              <w:t>No</w:t>
            </w:r>
            <w:r>
              <w:rPr>
                <w:sz w:val="20"/>
              </w:rPr>
              <w:t xml:space="preserve"> </w:t>
            </w:r>
          </w:p>
        </w:tc>
        <w:tc>
          <w:tcPr>
            <w:tcW w:w="2741" w:type="dxa"/>
            <w:tcBorders>
              <w:top w:val="single" w:sz="3" w:space="0" w:color="000000"/>
              <w:left w:val="single" w:sz="3" w:space="0" w:color="000000"/>
              <w:bottom w:val="single" w:sz="3" w:space="0" w:color="000000"/>
              <w:right w:val="single" w:sz="3" w:space="0" w:color="000000"/>
            </w:tcBorders>
            <w:shd w:val="clear" w:color="auto" w:fill="C5E0B3"/>
          </w:tcPr>
          <w:p w14:paraId="02EB5055" w14:textId="77777777" w:rsidR="00576C6B" w:rsidRDefault="00000000">
            <w:pPr>
              <w:spacing w:after="0" w:line="259" w:lineRule="auto"/>
              <w:ind w:left="0" w:right="39" w:firstLine="0"/>
              <w:jc w:val="center"/>
            </w:pPr>
            <w:r>
              <w:rPr>
                <w:b/>
              </w:rPr>
              <w:t>DESCRIPCIÓN</w:t>
            </w:r>
            <w:r>
              <w:rPr>
                <w:sz w:val="20"/>
              </w:rPr>
              <w:t xml:space="preserve"> </w:t>
            </w:r>
          </w:p>
        </w:tc>
        <w:tc>
          <w:tcPr>
            <w:tcW w:w="4201" w:type="dxa"/>
            <w:tcBorders>
              <w:top w:val="single" w:sz="3" w:space="0" w:color="000000"/>
              <w:left w:val="single" w:sz="3" w:space="0" w:color="000000"/>
              <w:bottom w:val="single" w:sz="3" w:space="0" w:color="000000"/>
              <w:right w:val="single" w:sz="3" w:space="0" w:color="000000"/>
            </w:tcBorders>
            <w:shd w:val="clear" w:color="auto" w:fill="C5E0B3"/>
          </w:tcPr>
          <w:p w14:paraId="1875817B" w14:textId="77777777" w:rsidR="00576C6B" w:rsidRDefault="00000000">
            <w:pPr>
              <w:spacing w:after="0" w:line="259" w:lineRule="auto"/>
              <w:ind w:left="0" w:right="40" w:firstLine="0"/>
              <w:jc w:val="center"/>
            </w:pPr>
            <w:r>
              <w:rPr>
                <w:b/>
              </w:rPr>
              <w:t>CONCEPTO</w:t>
            </w:r>
            <w:r>
              <w:rPr>
                <w:sz w:val="20"/>
              </w:rPr>
              <w:t xml:space="preserve"> </w:t>
            </w:r>
          </w:p>
        </w:tc>
        <w:tc>
          <w:tcPr>
            <w:tcW w:w="3394" w:type="dxa"/>
            <w:tcBorders>
              <w:top w:val="single" w:sz="3" w:space="0" w:color="000000"/>
              <w:left w:val="single" w:sz="3" w:space="0" w:color="000000"/>
              <w:bottom w:val="single" w:sz="3" w:space="0" w:color="000000"/>
              <w:right w:val="single" w:sz="3" w:space="0" w:color="000000"/>
            </w:tcBorders>
            <w:shd w:val="clear" w:color="auto" w:fill="C5E0B3"/>
          </w:tcPr>
          <w:p w14:paraId="6EF512CA" w14:textId="77777777" w:rsidR="00576C6B" w:rsidRDefault="00000000">
            <w:pPr>
              <w:spacing w:after="0" w:line="259" w:lineRule="auto"/>
              <w:ind w:left="0" w:right="40" w:firstLine="0"/>
              <w:jc w:val="center"/>
            </w:pPr>
            <w:r>
              <w:rPr>
                <w:b/>
              </w:rPr>
              <w:t>SANCIÓN O MULTA</w:t>
            </w:r>
            <w:r>
              <w:rPr>
                <w:sz w:val="20"/>
              </w:rPr>
              <w:t xml:space="preserve"> </w:t>
            </w:r>
          </w:p>
        </w:tc>
      </w:tr>
      <w:tr w:rsidR="00576C6B" w14:paraId="7F2CC91B" w14:textId="77777777">
        <w:trPr>
          <w:trHeight w:val="1618"/>
        </w:trPr>
        <w:tc>
          <w:tcPr>
            <w:tcW w:w="456" w:type="dxa"/>
            <w:tcBorders>
              <w:top w:val="single" w:sz="3" w:space="0" w:color="000000"/>
              <w:left w:val="single" w:sz="3" w:space="0" w:color="000000"/>
              <w:bottom w:val="single" w:sz="3" w:space="0" w:color="000000"/>
              <w:right w:val="single" w:sz="3" w:space="0" w:color="000000"/>
            </w:tcBorders>
            <w:vAlign w:val="center"/>
          </w:tcPr>
          <w:p w14:paraId="60AC00CA" w14:textId="77777777" w:rsidR="00576C6B" w:rsidRDefault="00000000">
            <w:pPr>
              <w:spacing w:after="0" w:line="259" w:lineRule="auto"/>
              <w:ind w:left="0" w:right="53" w:firstLine="0"/>
              <w:jc w:val="center"/>
            </w:pPr>
            <w:r>
              <w:rPr>
                <w:sz w:val="20"/>
              </w:rPr>
              <w:t xml:space="preserve">1 </w:t>
            </w:r>
          </w:p>
        </w:tc>
        <w:tc>
          <w:tcPr>
            <w:tcW w:w="2741" w:type="dxa"/>
            <w:tcBorders>
              <w:top w:val="single" w:sz="3" w:space="0" w:color="000000"/>
              <w:left w:val="single" w:sz="3" w:space="0" w:color="000000"/>
              <w:bottom w:val="single" w:sz="3" w:space="0" w:color="000000"/>
              <w:right w:val="single" w:sz="3" w:space="0" w:color="000000"/>
            </w:tcBorders>
            <w:vAlign w:val="center"/>
          </w:tcPr>
          <w:p w14:paraId="41A730D5" w14:textId="77777777" w:rsidR="00576C6B" w:rsidRDefault="00000000">
            <w:pPr>
              <w:spacing w:after="0" w:line="259" w:lineRule="auto"/>
              <w:ind w:left="33" w:right="0" w:firstLine="0"/>
              <w:jc w:val="left"/>
            </w:pPr>
            <w:r>
              <w:rPr>
                <w:sz w:val="20"/>
              </w:rPr>
              <w:t xml:space="preserve">Inauguración de los campeonatos </w:t>
            </w:r>
          </w:p>
        </w:tc>
        <w:tc>
          <w:tcPr>
            <w:tcW w:w="4201" w:type="dxa"/>
            <w:tcBorders>
              <w:top w:val="single" w:sz="3" w:space="0" w:color="000000"/>
              <w:left w:val="single" w:sz="3" w:space="0" w:color="000000"/>
              <w:bottom w:val="single" w:sz="3" w:space="0" w:color="000000"/>
              <w:right w:val="single" w:sz="3" w:space="0" w:color="000000"/>
            </w:tcBorders>
          </w:tcPr>
          <w:p w14:paraId="460920FD" w14:textId="77777777" w:rsidR="00576C6B" w:rsidRDefault="00000000">
            <w:pPr>
              <w:spacing w:after="4" w:line="238" w:lineRule="auto"/>
              <w:ind w:left="5" w:right="0" w:firstLine="0"/>
            </w:pPr>
            <w:r>
              <w:rPr>
                <w:sz w:val="20"/>
              </w:rPr>
              <w:t xml:space="preserve">Todos los equipos están en la obligación de participar en el acto de inauguración. </w:t>
            </w:r>
          </w:p>
          <w:p w14:paraId="674359EE" w14:textId="77777777" w:rsidR="00576C6B" w:rsidRDefault="00000000">
            <w:pPr>
              <w:spacing w:after="4" w:line="238" w:lineRule="auto"/>
              <w:ind w:left="5" w:right="49" w:firstLine="0"/>
            </w:pPr>
            <w:r>
              <w:rPr>
                <w:sz w:val="20"/>
              </w:rPr>
              <w:t xml:space="preserve">Los jugadores deberán portar su uniforme adecuadamente, camiseta, short, medias y zapatos para jugar futbol. </w:t>
            </w:r>
          </w:p>
          <w:p w14:paraId="1DDDFF5E" w14:textId="13503EC7" w:rsidR="00576C6B" w:rsidRDefault="00801CF1">
            <w:pPr>
              <w:spacing w:after="0" w:line="259" w:lineRule="auto"/>
              <w:ind w:left="5" w:right="0" w:firstLine="0"/>
            </w:pPr>
            <w:r>
              <w:rPr>
                <w:sz w:val="20"/>
              </w:rPr>
              <w:t xml:space="preserve">Será exigido la participación de los jugadores locales. </w:t>
            </w:r>
          </w:p>
        </w:tc>
        <w:tc>
          <w:tcPr>
            <w:tcW w:w="3394" w:type="dxa"/>
            <w:tcBorders>
              <w:top w:val="single" w:sz="3" w:space="0" w:color="000000"/>
              <w:left w:val="single" w:sz="3" w:space="0" w:color="000000"/>
              <w:bottom w:val="single" w:sz="3" w:space="0" w:color="000000"/>
              <w:right w:val="single" w:sz="3" w:space="0" w:color="000000"/>
            </w:tcBorders>
          </w:tcPr>
          <w:p w14:paraId="689A6EF2" w14:textId="77777777" w:rsidR="00576C6B" w:rsidRDefault="00000000">
            <w:pPr>
              <w:spacing w:after="0" w:line="240" w:lineRule="auto"/>
              <w:ind w:left="5" w:right="47" w:firstLine="0"/>
            </w:pPr>
            <w:r>
              <w:rPr>
                <w:sz w:val="20"/>
              </w:rPr>
              <w:t xml:space="preserve">Si uno o más equipos no participan en el acto de inauguración, serán sancionados con </w:t>
            </w:r>
            <w:r>
              <w:rPr>
                <w:b/>
                <w:sz w:val="20"/>
              </w:rPr>
              <w:t>C$ 300.00 trescientos córdobas</w:t>
            </w:r>
            <w:r>
              <w:rPr>
                <w:sz w:val="20"/>
              </w:rPr>
              <w:t xml:space="preserve">. </w:t>
            </w:r>
          </w:p>
          <w:p w14:paraId="079F23CB" w14:textId="77777777" w:rsidR="00576C6B" w:rsidRDefault="00000000">
            <w:pPr>
              <w:spacing w:after="0" w:line="259" w:lineRule="auto"/>
              <w:ind w:left="5" w:right="42" w:firstLine="0"/>
            </w:pPr>
            <w:r>
              <w:rPr>
                <w:sz w:val="20"/>
              </w:rPr>
              <w:t xml:space="preserve">Los jugadores que no porten la vestimenta deportiva       de manera adecuada tendrán una sanción de </w:t>
            </w:r>
            <w:r>
              <w:rPr>
                <w:b/>
                <w:sz w:val="20"/>
              </w:rPr>
              <w:t>C$ 50.00 cincuenta córdobas.</w:t>
            </w:r>
            <w:r>
              <w:rPr>
                <w:sz w:val="20"/>
              </w:rPr>
              <w:t xml:space="preserve"> </w:t>
            </w:r>
          </w:p>
        </w:tc>
      </w:tr>
    </w:tbl>
    <w:p w14:paraId="742C1102" w14:textId="77777777" w:rsidR="00576C6B" w:rsidRPr="00EC4E03" w:rsidRDefault="00576C6B">
      <w:pPr>
        <w:spacing w:after="0" w:line="259" w:lineRule="auto"/>
        <w:ind w:left="-720" w:right="13" w:firstLine="0"/>
        <w:jc w:val="left"/>
        <w:rPr>
          <w:sz w:val="2"/>
          <w:szCs w:val="2"/>
        </w:rPr>
      </w:pPr>
    </w:p>
    <w:tbl>
      <w:tblPr>
        <w:tblStyle w:val="TableGrid"/>
        <w:tblW w:w="10796" w:type="dxa"/>
        <w:tblInd w:w="4" w:type="dxa"/>
        <w:tblCellMar>
          <w:top w:w="46" w:type="dxa"/>
          <w:left w:w="108" w:type="dxa"/>
          <w:right w:w="62" w:type="dxa"/>
        </w:tblCellMar>
        <w:tblLook w:val="04A0" w:firstRow="1" w:lastRow="0" w:firstColumn="1" w:lastColumn="0" w:noHBand="0" w:noVBand="1"/>
      </w:tblPr>
      <w:tblGrid>
        <w:gridCol w:w="460"/>
        <w:gridCol w:w="2367"/>
        <w:gridCol w:w="4576"/>
        <w:gridCol w:w="3393"/>
      </w:tblGrid>
      <w:tr w:rsidR="00576C6B" w14:paraId="51DCD057" w14:textId="77777777" w:rsidTr="00C537EB">
        <w:trPr>
          <w:trHeight w:val="928"/>
        </w:trPr>
        <w:tc>
          <w:tcPr>
            <w:tcW w:w="460" w:type="dxa"/>
            <w:tcBorders>
              <w:top w:val="single" w:sz="3" w:space="0" w:color="000000"/>
              <w:left w:val="single" w:sz="3" w:space="0" w:color="000000"/>
              <w:bottom w:val="single" w:sz="3" w:space="0" w:color="000000"/>
              <w:right w:val="single" w:sz="3" w:space="0" w:color="000000"/>
            </w:tcBorders>
            <w:vAlign w:val="center"/>
          </w:tcPr>
          <w:p w14:paraId="5B893BD0" w14:textId="396E9A0F" w:rsidR="00576C6B" w:rsidRDefault="00EC4E03">
            <w:pPr>
              <w:spacing w:after="0" w:line="259" w:lineRule="auto"/>
              <w:ind w:left="0" w:right="54" w:firstLine="0"/>
              <w:jc w:val="center"/>
            </w:pPr>
            <w:r>
              <w:rPr>
                <w:sz w:val="20"/>
              </w:rPr>
              <w:t xml:space="preserve">2 </w:t>
            </w:r>
          </w:p>
        </w:tc>
        <w:tc>
          <w:tcPr>
            <w:tcW w:w="2367" w:type="dxa"/>
            <w:tcBorders>
              <w:top w:val="single" w:sz="3" w:space="0" w:color="000000"/>
              <w:left w:val="single" w:sz="3" w:space="0" w:color="000000"/>
              <w:bottom w:val="single" w:sz="3" w:space="0" w:color="000000"/>
              <w:right w:val="single" w:sz="3" w:space="0" w:color="000000"/>
            </w:tcBorders>
            <w:vAlign w:val="center"/>
          </w:tcPr>
          <w:p w14:paraId="3AC882B7" w14:textId="77777777" w:rsidR="00576C6B" w:rsidRDefault="00000000">
            <w:pPr>
              <w:spacing w:after="0" w:line="259" w:lineRule="auto"/>
              <w:ind w:left="0" w:right="50" w:firstLine="0"/>
              <w:jc w:val="center"/>
            </w:pPr>
            <w:r>
              <w:rPr>
                <w:sz w:val="20"/>
              </w:rPr>
              <w:t xml:space="preserve">Partidos desiertos </w:t>
            </w:r>
          </w:p>
        </w:tc>
        <w:tc>
          <w:tcPr>
            <w:tcW w:w="4576" w:type="dxa"/>
            <w:tcBorders>
              <w:top w:val="single" w:sz="3" w:space="0" w:color="000000"/>
              <w:left w:val="single" w:sz="3" w:space="0" w:color="000000"/>
              <w:bottom w:val="single" w:sz="3" w:space="0" w:color="000000"/>
              <w:right w:val="single" w:sz="3" w:space="0" w:color="000000"/>
            </w:tcBorders>
            <w:vAlign w:val="center"/>
          </w:tcPr>
          <w:p w14:paraId="7661B10C" w14:textId="77777777" w:rsidR="00F318EF" w:rsidRDefault="00000000">
            <w:pPr>
              <w:spacing w:after="0" w:line="259" w:lineRule="auto"/>
              <w:ind w:left="0" w:right="43" w:firstLine="0"/>
              <w:rPr>
                <w:sz w:val="20"/>
              </w:rPr>
            </w:pPr>
            <w:r>
              <w:rPr>
                <w:sz w:val="20"/>
              </w:rPr>
              <w:t>Serán declarados partidos desiertos cuando ninguno de los dos equipos se presente al terreno de juego</w:t>
            </w:r>
            <w:r w:rsidR="00F318EF">
              <w:rPr>
                <w:sz w:val="20"/>
              </w:rPr>
              <w:t xml:space="preserve"> </w:t>
            </w:r>
            <w:r>
              <w:rPr>
                <w:sz w:val="20"/>
              </w:rPr>
              <w:t>en la hora programada.</w:t>
            </w:r>
          </w:p>
          <w:p w14:paraId="3B4388CA" w14:textId="39330C0A" w:rsidR="00576C6B" w:rsidRDefault="00000000">
            <w:pPr>
              <w:spacing w:after="0" w:line="259" w:lineRule="auto"/>
              <w:ind w:left="0" w:right="43" w:firstLine="0"/>
              <w:rPr>
                <w:sz w:val="20"/>
              </w:rPr>
            </w:pPr>
            <w:r>
              <w:rPr>
                <w:sz w:val="20"/>
              </w:rPr>
              <w:t xml:space="preserve"> </w:t>
            </w:r>
          </w:p>
          <w:p w14:paraId="394B6C64" w14:textId="59E8207C" w:rsidR="00F318EF" w:rsidRDefault="00F318EF">
            <w:pPr>
              <w:spacing w:after="0" w:line="259" w:lineRule="auto"/>
              <w:ind w:left="0" w:right="43" w:firstLine="0"/>
            </w:pPr>
            <w:r w:rsidRPr="00F318EF">
              <w:rPr>
                <w:sz w:val="20"/>
              </w:rPr>
              <w:t>Cuando las hojas de alineación no muestren los resultados finales del partido.</w:t>
            </w:r>
          </w:p>
        </w:tc>
        <w:tc>
          <w:tcPr>
            <w:tcW w:w="3393" w:type="dxa"/>
            <w:tcBorders>
              <w:top w:val="single" w:sz="3" w:space="0" w:color="000000"/>
              <w:left w:val="single" w:sz="3" w:space="0" w:color="000000"/>
              <w:bottom w:val="single" w:sz="3" w:space="0" w:color="000000"/>
              <w:right w:val="single" w:sz="3" w:space="0" w:color="000000"/>
            </w:tcBorders>
          </w:tcPr>
          <w:p w14:paraId="1C0EB6D3" w14:textId="77777777" w:rsidR="00576C6B" w:rsidRDefault="00000000">
            <w:pPr>
              <w:spacing w:after="0" w:line="259" w:lineRule="auto"/>
              <w:ind w:left="0" w:right="46" w:firstLine="0"/>
              <w:rPr>
                <w:sz w:val="20"/>
              </w:rPr>
            </w:pPr>
            <w:r>
              <w:rPr>
                <w:sz w:val="20"/>
              </w:rPr>
              <w:t>No hay apelación y se le aplican 3 goles en contra a ambos equipos. Estos equipos deberán pagar arbitraje y rayado</w:t>
            </w:r>
            <w:r w:rsidR="00F318EF">
              <w:rPr>
                <w:sz w:val="20"/>
              </w:rPr>
              <w:t>.</w:t>
            </w:r>
          </w:p>
          <w:p w14:paraId="3E8439AB" w14:textId="77777777" w:rsidR="00F318EF" w:rsidRDefault="00F318EF">
            <w:pPr>
              <w:spacing w:after="0" w:line="259" w:lineRule="auto"/>
              <w:ind w:left="0" w:right="46" w:firstLine="0"/>
            </w:pPr>
          </w:p>
          <w:p w14:paraId="1D89FDDD" w14:textId="0D8EE0A8" w:rsidR="00F318EF" w:rsidRDefault="00F318EF">
            <w:pPr>
              <w:spacing w:after="0" w:line="259" w:lineRule="auto"/>
              <w:ind w:left="0" w:right="46" w:firstLine="0"/>
            </w:pPr>
            <w:r w:rsidRPr="00F318EF">
              <w:rPr>
                <w:sz w:val="20"/>
              </w:rPr>
              <w:t xml:space="preserve">Y al </w:t>
            </w:r>
            <w:proofErr w:type="spellStart"/>
            <w:r w:rsidRPr="00F318EF">
              <w:rPr>
                <w:sz w:val="20"/>
              </w:rPr>
              <w:t>arbitro</w:t>
            </w:r>
            <w:proofErr w:type="spellEnd"/>
            <w:r w:rsidRPr="00F318EF">
              <w:rPr>
                <w:sz w:val="20"/>
              </w:rPr>
              <w:t xml:space="preserve"> central se le aplicara una multa de 200 córdobas por no anotar los resultados.</w:t>
            </w:r>
            <w:r>
              <w:t xml:space="preserve"> </w:t>
            </w:r>
          </w:p>
        </w:tc>
      </w:tr>
      <w:tr w:rsidR="00576C6B" w14:paraId="3CD03642" w14:textId="77777777" w:rsidTr="00C537EB">
        <w:trPr>
          <w:trHeight w:val="940"/>
        </w:trPr>
        <w:tc>
          <w:tcPr>
            <w:tcW w:w="460" w:type="dxa"/>
            <w:tcBorders>
              <w:top w:val="single" w:sz="3" w:space="0" w:color="000000"/>
              <w:left w:val="single" w:sz="3" w:space="0" w:color="000000"/>
              <w:bottom w:val="single" w:sz="3" w:space="0" w:color="000000"/>
              <w:right w:val="single" w:sz="3" w:space="0" w:color="000000"/>
            </w:tcBorders>
            <w:vAlign w:val="center"/>
          </w:tcPr>
          <w:p w14:paraId="1F317745" w14:textId="507742B6" w:rsidR="00576C6B" w:rsidRDefault="00EC4E03">
            <w:pPr>
              <w:spacing w:after="0" w:line="259" w:lineRule="auto"/>
              <w:ind w:left="0" w:right="54" w:firstLine="0"/>
              <w:jc w:val="center"/>
            </w:pPr>
            <w:r>
              <w:rPr>
                <w:sz w:val="20"/>
              </w:rPr>
              <w:t xml:space="preserve">3 </w:t>
            </w:r>
          </w:p>
        </w:tc>
        <w:tc>
          <w:tcPr>
            <w:tcW w:w="2367" w:type="dxa"/>
            <w:tcBorders>
              <w:top w:val="single" w:sz="3" w:space="0" w:color="000000"/>
              <w:left w:val="single" w:sz="3" w:space="0" w:color="000000"/>
              <w:bottom w:val="single" w:sz="3" w:space="0" w:color="000000"/>
              <w:right w:val="single" w:sz="3" w:space="0" w:color="000000"/>
            </w:tcBorders>
            <w:vAlign w:val="center"/>
          </w:tcPr>
          <w:p w14:paraId="47B9477D" w14:textId="77777777" w:rsidR="00576C6B" w:rsidRDefault="00000000">
            <w:pPr>
              <w:spacing w:after="0" w:line="259" w:lineRule="auto"/>
              <w:ind w:left="0" w:right="0" w:firstLine="0"/>
              <w:jc w:val="center"/>
            </w:pPr>
            <w:r>
              <w:rPr>
                <w:sz w:val="20"/>
              </w:rPr>
              <w:t xml:space="preserve">Ubicación de los jugadores suplentes de los equipos </w:t>
            </w:r>
          </w:p>
        </w:tc>
        <w:tc>
          <w:tcPr>
            <w:tcW w:w="4576" w:type="dxa"/>
            <w:tcBorders>
              <w:top w:val="single" w:sz="3" w:space="0" w:color="000000"/>
              <w:left w:val="single" w:sz="3" w:space="0" w:color="000000"/>
              <w:bottom w:val="single" w:sz="3" w:space="0" w:color="000000"/>
              <w:right w:val="single" w:sz="3" w:space="0" w:color="000000"/>
            </w:tcBorders>
          </w:tcPr>
          <w:p w14:paraId="3B7F872B" w14:textId="003066A0" w:rsidR="00576C6B" w:rsidRDefault="00000000" w:rsidP="00F318EF">
            <w:pPr>
              <w:spacing w:after="4" w:line="238" w:lineRule="auto"/>
              <w:ind w:left="0" w:right="0" w:firstLine="0"/>
            </w:pPr>
            <w:r>
              <w:rPr>
                <w:sz w:val="20"/>
              </w:rPr>
              <w:t xml:space="preserve">La ubicación de los jugadores suplentes de los equipos será en el costado norte del campo. </w:t>
            </w:r>
          </w:p>
          <w:p w14:paraId="26715497" w14:textId="77777777" w:rsidR="00576C6B" w:rsidRDefault="00000000">
            <w:pPr>
              <w:spacing w:after="0" w:line="259" w:lineRule="auto"/>
              <w:ind w:left="0" w:right="0" w:firstLine="0"/>
              <w:jc w:val="left"/>
            </w:pPr>
            <w:r>
              <w:rPr>
                <w:sz w:val="20"/>
              </w:rPr>
              <w:t xml:space="preserve">No se permitirá ninguna persona ajena al equipo de campo. </w:t>
            </w:r>
          </w:p>
        </w:tc>
        <w:tc>
          <w:tcPr>
            <w:tcW w:w="3393" w:type="dxa"/>
            <w:tcBorders>
              <w:top w:val="single" w:sz="3" w:space="0" w:color="000000"/>
              <w:left w:val="single" w:sz="3" w:space="0" w:color="000000"/>
              <w:bottom w:val="single" w:sz="3" w:space="0" w:color="000000"/>
              <w:right w:val="single" w:sz="3" w:space="0" w:color="000000"/>
            </w:tcBorders>
            <w:vAlign w:val="center"/>
          </w:tcPr>
          <w:p w14:paraId="64C6E1C5" w14:textId="77777777" w:rsidR="00576C6B" w:rsidRDefault="00000000">
            <w:pPr>
              <w:spacing w:after="0" w:line="259" w:lineRule="auto"/>
              <w:ind w:left="0" w:right="44" w:firstLine="0"/>
            </w:pPr>
            <w:r>
              <w:rPr>
                <w:sz w:val="20"/>
              </w:rPr>
              <w:t xml:space="preserve">Los equipos que tengan personas ajenas al equipo tendrán una multa de </w:t>
            </w:r>
            <w:r>
              <w:rPr>
                <w:b/>
                <w:sz w:val="20"/>
              </w:rPr>
              <w:t>C$ 100.00 cien córdobas.</w:t>
            </w:r>
            <w:r>
              <w:rPr>
                <w:sz w:val="20"/>
              </w:rPr>
              <w:t xml:space="preserve"> </w:t>
            </w:r>
          </w:p>
        </w:tc>
      </w:tr>
      <w:tr w:rsidR="00576C6B" w14:paraId="4762CC02" w14:textId="77777777" w:rsidTr="00C537EB">
        <w:trPr>
          <w:trHeight w:val="468"/>
        </w:trPr>
        <w:tc>
          <w:tcPr>
            <w:tcW w:w="460" w:type="dxa"/>
            <w:tcBorders>
              <w:top w:val="single" w:sz="3" w:space="0" w:color="000000"/>
              <w:left w:val="single" w:sz="3" w:space="0" w:color="000000"/>
              <w:bottom w:val="single" w:sz="3" w:space="0" w:color="000000"/>
              <w:right w:val="single" w:sz="3" w:space="0" w:color="000000"/>
            </w:tcBorders>
            <w:vAlign w:val="center"/>
          </w:tcPr>
          <w:p w14:paraId="1ABE46D7" w14:textId="67E07976" w:rsidR="00576C6B" w:rsidRDefault="00EC4E03">
            <w:pPr>
              <w:spacing w:after="0" w:line="259" w:lineRule="auto"/>
              <w:ind w:left="0" w:right="54" w:firstLine="0"/>
              <w:jc w:val="center"/>
            </w:pPr>
            <w:r>
              <w:rPr>
                <w:sz w:val="20"/>
              </w:rPr>
              <w:lastRenderedPageBreak/>
              <w:t xml:space="preserve">4 </w:t>
            </w:r>
          </w:p>
        </w:tc>
        <w:tc>
          <w:tcPr>
            <w:tcW w:w="2367" w:type="dxa"/>
            <w:tcBorders>
              <w:top w:val="single" w:sz="3" w:space="0" w:color="000000"/>
              <w:left w:val="single" w:sz="3" w:space="0" w:color="000000"/>
              <w:bottom w:val="single" w:sz="3" w:space="0" w:color="000000"/>
              <w:right w:val="single" w:sz="3" w:space="0" w:color="000000"/>
            </w:tcBorders>
            <w:vAlign w:val="center"/>
          </w:tcPr>
          <w:p w14:paraId="10B056D0" w14:textId="77777777" w:rsidR="00576C6B" w:rsidRDefault="00000000">
            <w:pPr>
              <w:spacing w:after="0" w:line="259" w:lineRule="auto"/>
              <w:ind w:left="0" w:right="47" w:firstLine="0"/>
              <w:jc w:val="center"/>
            </w:pPr>
            <w:r>
              <w:rPr>
                <w:sz w:val="20"/>
              </w:rPr>
              <w:t xml:space="preserve">Rehidratación de jugadores </w:t>
            </w:r>
          </w:p>
        </w:tc>
        <w:tc>
          <w:tcPr>
            <w:tcW w:w="4576" w:type="dxa"/>
            <w:tcBorders>
              <w:top w:val="single" w:sz="3" w:space="0" w:color="000000"/>
              <w:left w:val="single" w:sz="3" w:space="0" w:color="000000"/>
              <w:bottom w:val="single" w:sz="3" w:space="0" w:color="000000"/>
              <w:right w:val="single" w:sz="3" w:space="0" w:color="000000"/>
            </w:tcBorders>
          </w:tcPr>
          <w:p w14:paraId="57FF1F96" w14:textId="1893EB22" w:rsidR="00576C6B" w:rsidRDefault="00000000">
            <w:pPr>
              <w:spacing w:after="0" w:line="259" w:lineRule="auto"/>
              <w:ind w:left="0" w:right="0" w:firstLine="0"/>
              <w:jc w:val="left"/>
            </w:pPr>
            <w:r>
              <w:rPr>
                <w:sz w:val="20"/>
              </w:rPr>
              <w:t xml:space="preserve">En la época de verano los equipos tendrán derecho de rehidratarse </w:t>
            </w:r>
            <w:r w:rsidR="00F318EF">
              <w:rPr>
                <w:sz w:val="20"/>
              </w:rPr>
              <w:t>los jugadores podrán permiso para tomar agua.</w:t>
            </w:r>
            <w:r>
              <w:rPr>
                <w:sz w:val="20"/>
              </w:rPr>
              <w:t xml:space="preserve"> </w:t>
            </w:r>
          </w:p>
        </w:tc>
        <w:tc>
          <w:tcPr>
            <w:tcW w:w="3393" w:type="dxa"/>
            <w:tcBorders>
              <w:top w:val="single" w:sz="3" w:space="0" w:color="000000"/>
              <w:left w:val="single" w:sz="3" w:space="0" w:color="000000"/>
              <w:bottom w:val="single" w:sz="3" w:space="0" w:color="000000"/>
              <w:right w:val="single" w:sz="3" w:space="0" w:color="000000"/>
            </w:tcBorders>
            <w:vAlign w:val="center"/>
          </w:tcPr>
          <w:p w14:paraId="716B95E8" w14:textId="77777777" w:rsidR="00576C6B" w:rsidRDefault="00000000">
            <w:pPr>
              <w:spacing w:after="0" w:line="259" w:lineRule="auto"/>
              <w:ind w:left="0" w:right="0" w:firstLine="0"/>
              <w:jc w:val="left"/>
            </w:pPr>
            <w:r>
              <w:rPr>
                <w:sz w:val="20"/>
              </w:rPr>
              <w:t xml:space="preserve">El árbitro regulara el tiempo. </w:t>
            </w:r>
          </w:p>
        </w:tc>
      </w:tr>
      <w:tr w:rsidR="00576C6B" w14:paraId="1FDEE6D5" w14:textId="77777777" w:rsidTr="00C537EB">
        <w:trPr>
          <w:trHeight w:val="1161"/>
        </w:trPr>
        <w:tc>
          <w:tcPr>
            <w:tcW w:w="460" w:type="dxa"/>
            <w:tcBorders>
              <w:top w:val="single" w:sz="3" w:space="0" w:color="000000"/>
              <w:left w:val="single" w:sz="3" w:space="0" w:color="000000"/>
              <w:bottom w:val="single" w:sz="3" w:space="0" w:color="000000"/>
              <w:right w:val="single" w:sz="3" w:space="0" w:color="000000"/>
            </w:tcBorders>
            <w:vAlign w:val="center"/>
          </w:tcPr>
          <w:p w14:paraId="343943C4" w14:textId="123EDE2A" w:rsidR="00576C6B" w:rsidRDefault="00EC4E03">
            <w:pPr>
              <w:spacing w:after="0" w:line="259" w:lineRule="auto"/>
              <w:ind w:left="0" w:right="54" w:firstLine="0"/>
              <w:jc w:val="center"/>
            </w:pPr>
            <w:r>
              <w:rPr>
                <w:sz w:val="20"/>
              </w:rPr>
              <w:t xml:space="preserve">5 </w:t>
            </w:r>
          </w:p>
        </w:tc>
        <w:tc>
          <w:tcPr>
            <w:tcW w:w="2367" w:type="dxa"/>
            <w:tcBorders>
              <w:top w:val="single" w:sz="3" w:space="0" w:color="000000"/>
              <w:left w:val="single" w:sz="3" w:space="0" w:color="000000"/>
              <w:bottom w:val="single" w:sz="3" w:space="0" w:color="000000"/>
              <w:right w:val="single" w:sz="3" w:space="0" w:color="000000"/>
            </w:tcBorders>
          </w:tcPr>
          <w:p w14:paraId="13E98448" w14:textId="77777777" w:rsidR="00576C6B" w:rsidRDefault="00000000">
            <w:pPr>
              <w:spacing w:after="1" w:line="238" w:lineRule="auto"/>
              <w:ind w:left="0" w:right="0" w:firstLine="0"/>
              <w:jc w:val="center"/>
            </w:pPr>
            <w:r>
              <w:rPr>
                <w:sz w:val="20"/>
              </w:rPr>
              <w:t xml:space="preserve">A la hora de iniciar cada partido lo capitanes deberán ser llamados </w:t>
            </w:r>
          </w:p>
          <w:p w14:paraId="00847BFA" w14:textId="77777777" w:rsidR="00576C6B" w:rsidRDefault="00000000">
            <w:pPr>
              <w:spacing w:after="0" w:line="259" w:lineRule="auto"/>
              <w:ind w:left="0" w:right="54" w:firstLine="0"/>
              <w:jc w:val="center"/>
            </w:pPr>
            <w:r>
              <w:rPr>
                <w:sz w:val="20"/>
              </w:rPr>
              <w:t xml:space="preserve">por el árbitro para reunirse en el </w:t>
            </w:r>
          </w:p>
          <w:p w14:paraId="7594D3AC" w14:textId="77777777" w:rsidR="00576C6B" w:rsidRDefault="00000000">
            <w:pPr>
              <w:spacing w:after="0" w:line="259" w:lineRule="auto"/>
              <w:ind w:left="0" w:right="0" w:firstLine="0"/>
              <w:jc w:val="center"/>
            </w:pPr>
            <w:r>
              <w:rPr>
                <w:sz w:val="20"/>
              </w:rPr>
              <w:t xml:space="preserve">centro de la cancha de juego y dar las orientaciones necesarias. </w:t>
            </w:r>
          </w:p>
        </w:tc>
        <w:tc>
          <w:tcPr>
            <w:tcW w:w="4576" w:type="dxa"/>
            <w:tcBorders>
              <w:top w:val="single" w:sz="3" w:space="0" w:color="000000"/>
              <w:left w:val="single" w:sz="3" w:space="0" w:color="000000"/>
              <w:bottom w:val="single" w:sz="3" w:space="0" w:color="000000"/>
              <w:right w:val="single" w:sz="3" w:space="0" w:color="000000"/>
            </w:tcBorders>
            <w:vAlign w:val="center"/>
          </w:tcPr>
          <w:p w14:paraId="698973FB" w14:textId="77777777" w:rsidR="00576C6B" w:rsidRDefault="00000000">
            <w:pPr>
              <w:spacing w:after="0" w:line="259" w:lineRule="auto"/>
              <w:ind w:left="0" w:right="0" w:firstLine="0"/>
              <w:jc w:val="left"/>
            </w:pPr>
            <w:r>
              <w:rPr>
                <w:sz w:val="20"/>
              </w:rPr>
              <w:t xml:space="preserve">El árbitro será el encargado de ejecutar esta tarea. </w:t>
            </w:r>
          </w:p>
        </w:tc>
        <w:tc>
          <w:tcPr>
            <w:tcW w:w="3393" w:type="dxa"/>
            <w:tcBorders>
              <w:top w:val="single" w:sz="3" w:space="0" w:color="000000"/>
              <w:left w:val="single" w:sz="3" w:space="0" w:color="000000"/>
              <w:bottom w:val="single" w:sz="3" w:space="0" w:color="000000"/>
              <w:right w:val="single" w:sz="3" w:space="0" w:color="000000"/>
            </w:tcBorders>
            <w:vAlign w:val="center"/>
          </w:tcPr>
          <w:p w14:paraId="59334B5C" w14:textId="77777777" w:rsidR="00576C6B" w:rsidRDefault="00000000">
            <w:pPr>
              <w:spacing w:after="0" w:line="259" w:lineRule="auto"/>
              <w:ind w:left="0" w:right="0" w:firstLine="0"/>
              <w:jc w:val="left"/>
            </w:pPr>
            <w:r>
              <w:rPr>
                <w:sz w:val="20"/>
              </w:rPr>
              <w:t xml:space="preserve"> </w:t>
            </w:r>
          </w:p>
        </w:tc>
      </w:tr>
      <w:tr w:rsidR="00576C6B" w14:paraId="0E47C660" w14:textId="77777777" w:rsidTr="00C537EB">
        <w:trPr>
          <w:trHeight w:val="568"/>
        </w:trPr>
        <w:tc>
          <w:tcPr>
            <w:tcW w:w="460" w:type="dxa"/>
            <w:tcBorders>
              <w:top w:val="single" w:sz="3" w:space="0" w:color="000000"/>
              <w:left w:val="single" w:sz="3" w:space="0" w:color="000000"/>
              <w:bottom w:val="single" w:sz="3" w:space="0" w:color="000000"/>
              <w:right w:val="single" w:sz="3" w:space="0" w:color="000000"/>
            </w:tcBorders>
            <w:vAlign w:val="center"/>
          </w:tcPr>
          <w:p w14:paraId="454A4E1F" w14:textId="11E17FAC" w:rsidR="00576C6B" w:rsidRDefault="009E3E0E">
            <w:pPr>
              <w:spacing w:after="0" w:line="259" w:lineRule="auto"/>
              <w:ind w:left="0" w:right="54" w:firstLine="0"/>
              <w:jc w:val="center"/>
            </w:pPr>
            <w:r>
              <w:t>6</w:t>
            </w:r>
          </w:p>
        </w:tc>
        <w:tc>
          <w:tcPr>
            <w:tcW w:w="2367" w:type="dxa"/>
            <w:tcBorders>
              <w:top w:val="single" w:sz="3" w:space="0" w:color="000000"/>
              <w:left w:val="single" w:sz="3" w:space="0" w:color="000000"/>
              <w:bottom w:val="single" w:sz="3" w:space="0" w:color="000000"/>
              <w:right w:val="single" w:sz="3" w:space="0" w:color="000000"/>
            </w:tcBorders>
            <w:vAlign w:val="center"/>
          </w:tcPr>
          <w:p w14:paraId="4EA3E5CF" w14:textId="77777777" w:rsidR="00576C6B" w:rsidRDefault="00000000">
            <w:pPr>
              <w:spacing w:after="0" w:line="259" w:lineRule="auto"/>
              <w:ind w:left="0" w:right="51" w:firstLine="0"/>
              <w:jc w:val="center"/>
            </w:pPr>
            <w:r>
              <w:rPr>
                <w:sz w:val="20"/>
              </w:rPr>
              <w:t xml:space="preserve">Duración de los partidos. </w:t>
            </w:r>
          </w:p>
        </w:tc>
        <w:tc>
          <w:tcPr>
            <w:tcW w:w="4576" w:type="dxa"/>
            <w:tcBorders>
              <w:top w:val="single" w:sz="3" w:space="0" w:color="000000"/>
              <w:left w:val="single" w:sz="3" w:space="0" w:color="000000"/>
              <w:bottom w:val="single" w:sz="3" w:space="0" w:color="000000"/>
              <w:right w:val="single" w:sz="3" w:space="0" w:color="000000"/>
            </w:tcBorders>
          </w:tcPr>
          <w:p w14:paraId="182380F8" w14:textId="1F92A79B" w:rsidR="00576C6B" w:rsidRDefault="00F318EF">
            <w:pPr>
              <w:spacing w:after="0" w:line="259" w:lineRule="auto"/>
              <w:ind w:left="0" w:right="0" w:firstLine="0"/>
            </w:pPr>
            <w:r>
              <w:rPr>
                <w:sz w:val="20"/>
              </w:rPr>
              <w:t xml:space="preserve">Según las condiciones que presten durante las jornadas </w:t>
            </w:r>
          </w:p>
        </w:tc>
        <w:tc>
          <w:tcPr>
            <w:tcW w:w="3393" w:type="dxa"/>
            <w:tcBorders>
              <w:top w:val="single" w:sz="3" w:space="0" w:color="000000"/>
              <w:left w:val="single" w:sz="3" w:space="0" w:color="000000"/>
              <w:bottom w:val="single" w:sz="3" w:space="0" w:color="000000"/>
              <w:right w:val="single" w:sz="3" w:space="0" w:color="000000"/>
            </w:tcBorders>
            <w:vAlign w:val="center"/>
          </w:tcPr>
          <w:p w14:paraId="251769EF" w14:textId="77777777" w:rsidR="00576C6B" w:rsidRDefault="00000000">
            <w:pPr>
              <w:spacing w:after="0" w:line="259" w:lineRule="auto"/>
              <w:ind w:left="0" w:right="0" w:firstLine="0"/>
              <w:jc w:val="left"/>
            </w:pPr>
            <w:r>
              <w:rPr>
                <w:sz w:val="20"/>
              </w:rPr>
              <w:t xml:space="preserve"> </w:t>
            </w:r>
          </w:p>
        </w:tc>
      </w:tr>
      <w:tr w:rsidR="00576C6B" w14:paraId="43F2820E" w14:textId="77777777" w:rsidTr="00C537EB">
        <w:trPr>
          <w:trHeight w:val="1228"/>
        </w:trPr>
        <w:tc>
          <w:tcPr>
            <w:tcW w:w="460" w:type="dxa"/>
            <w:tcBorders>
              <w:top w:val="single" w:sz="3" w:space="0" w:color="000000"/>
              <w:left w:val="single" w:sz="3" w:space="0" w:color="000000"/>
              <w:bottom w:val="single" w:sz="3" w:space="0" w:color="000000"/>
              <w:right w:val="single" w:sz="3" w:space="0" w:color="000000"/>
            </w:tcBorders>
            <w:vAlign w:val="center"/>
          </w:tcPr>
          <w:p w14:paraId="72920E77" w14:textId="75BA6679" w:rsidR="00576C6B" w:rsidRDefault="009E3E0E">
            <w:pPr>
              <w:spacing w:after="0" w:line="259" w:lineRule="auto"/>
              <w:ind w:left="0" w:right="54" w:firstLine="0"/>
              <w:jc w:val="center"/>
            </w:pPr>
            <w:r>
              <w:rPr>
                <w:sz w:val="20"/>
              </w:rPr>
              <w:t xml:space="preserve">7 </w:t>
            </w:r>
          </w:p>
        </w:tc>
        <w:tc>
          <w:tcPr>
            <w:tcW w:w="2367" w:type="dxa"/>
            <w:tcBorders>
              <w:top w:val="single" w:sz="3" w:space="0" w:color="000000"/>
              <w:left w:val="single" w:sz="3" w:space="0" w:color="000000"/>
              <w:bottom w:val="single" w:sz="3" w:space="0" w:color="000000"/>
              <w:right w:val="single" w:sz="3" w:space="0" w:color="000000"/>
            </w:tcBorders>
            <w:vAlign w:val="center"/>
          </w:tcPr>
          <w:p w14:paraId="6841D0E8" w14:textId="77777777" w:rsidR="00576C6B" w:rsidRDefault="00000000">
            <w:pPr>
              <w:spacing w:after="0" w:line="259" w:lineRule="auto"/>
              <w:ind w:left="8" w:right="0" w:firstLine="0"/>
              <w:jc w:val="left"/>
            </w:pPr>
            <w:r>
              <w:rPr>
                <w:sz w:val="20"/>
              </w:rPr>
              <w:t xml:space="preserve">Cambios de jugadores por equipo. </w:t>
            </w:r>
          </w:p>
        </w:tc>
        <w:tc>
          <w:tcPr>
            <w:tcW w:w="4576" w:type="dxa"/>
            <w:tcBorders>
              <w:top w:val="single" w:sz="3" w:space="0" w:color="000000"/>
              <w:left w:val="single" w:sz="3" w:space="0" w:color="000000"/>
              <w:bottom w:val="single" w:sz="3" w:space="0" w:color="000000"/>
              <w:right w:val="single" w:sz="3" w:space="0" w:color="000000"/>
            </w:tcBorders>
          </w:tcPr>
          <w:p w14:paraId="3FF840DA" w14:textId="77777777" w:rsidR="00576C6B" w:rsidRDefault="00000000">
            <w:pPr>
              <w:spacing w:after="0" w:line="240" w:lineRule="auto"/>
              <w:ind w:left="0" w:right="44" w:firstLine="0"/>
            </w:pPr>
            <w:r>
              <w:rPr>
                <w:sz w:val="20"/>
              </w:rPr>
              <w:t xml:space="preserve">Los cambios se reportarán al cuarto árbitro y presentarán carnet de jugador, el árbitro debe revisar al jugador antes de entrar al campo. </w:t>
            </w:r>
          </w:p>
          <w:p w14:paraId="2A21ACE6" w14:textId="40D698BE" w:rsidR="00576C6B" w:rsidRDefault="00000000" w:rsidP="00F318EF">
            <w:pPr>
              <w:spacing w:after="0" w:line="243" w:lineRule="auto"/>
              <w:ind w:left="0" w:right="0" w:firstLine="0"/>
            </w:pPr>
            <w:r>
              <w:rPr>
                <w:sz w:val="20"/>
              </w:rPr>
              <w:t xml:space="preserve">Se permitirán </w:t>
            </w:r>
            <w:r>
              <w:rPr>
                <w:b/>
                <w:sz w:val="20"/>
              </w:rPr>
              <w:t>7 cambios</w:t>
            </w:r>
            <w:r>
              <w:rPr>
                <w:sz w:val="20"/>
              </w:rPr>
              <w:t xml:space="preserve"> </w:t>
            </w:r>
            <w:r w:rsidR="00EC4E03">
              <w:rPr>
                <w:sz w:val="20"/>
              </w:rPr>
              <w:t>durante todo el campeonato</w:t>
            </w:r>
            <w:r>
              <w:rPr>
                <w:b/>
                <w:sz w:val="20"/>
              </w:rPr>
              <w:t xml:space="preserve">. </w:t>
            </w:r>
          </w:p>
        </w:tc>
        <w:tc>
          <w:tcPr>
            <w:tcW w:w="3393" w:type="dxa"/>
            <w:tcBorders>
              <w:top w:val="single" w:sz="3" w:space="0" w:color="000000"/>
              <w:left w:val="single" w:sz="3" w:space="0" w:color="000000"/>
              <w:bottom w:val="single" w:sz="3" w:space="0" w:color="000000"/>
              <w:right w:val="single" w:sz="3" w:space="0" w:color="000000"/>
            </w:tcBorders>
            <w:vAlign w:val="center"/>
          </w:tcPr>
          <w:p w14:paraId="68F2C167" w14:textId="77777777" w:rsidR="00576C6B" w:rsidRDefault="00000000">
            <w:pPr>
              <w:spacing w:after="0" w:line="259" w:lineRule="auto"/>
              <w:ind w:left="0" w:right="0" w:firstLine="0"/>
              <w:jc w:val="left"/>
            </w:pPr>
            <w:r>
              <w:rPr>
                <w:sz w:val="20"/>
              </w:rPr>
              <w:t xml:space="preserve"> </w:t>
            </w:r>
          </w:p>
        </w:tc>
      </w:tr>
      <w:tr w:rsidR="00576C6B" w14:paraId="3518894B" w14:textId="77777777" w:rsidTr="00C537EB">
        <w:trPr>
          <w:trHeight w:val="2077"/>
        </w:trPr>
        <w:tc>
          <w:tcPr>
            <w:tcW w:w="460" w:type="dxa"/>
            <w:tcBorders>
              <w:top w:val="single" w:sz="3" w:space="0" w:color="000000"/>
              <w:left w:val="single" w:sz="3" w:space="0" w:color="000000"/>
              <w:bottom w:val="single" w:sz="3" w:space="0" w:color="000000"/>
              <w:right w:val="single" w:sz="3" w:space="0" w:color="000000"/>
            </w:tcBorders>
            <w:vAlign w:val="center"/>
          </w:tcPr>
          <w:p w14:paraId="497433AB" w14:textId="3A8F4CA5" w:rsidR="00576C6B" w:rsidRDefault="009E3E0E">
            <w:pPr>
              <w:spacing w:after="0" w:line="259" w:lineRule="auto"/>
              <w:ind w:left="0" w:right="54" w:firstLine="0"/>
              <w:jc w:val="center"/>
            </w:pPr>
            <w:r>
              <w:rPr>
                <w:sz w:val="20"/>
              </w:rPr>
              <w:t xml:space="preserve">8 </w:t>
            </w:r>
          </w:p>
        </w:tc>
        <w:tc>
          <w:tcPr>
            <w:tcW w:w="2367" w:type="dxa"/>
            <w:tcBorders>
              <w:top w:val="single" w:sz="3" w:space="0" w:color="000000"/>
              <w:left w:val="single" w:sz="3" w:space="0" w:color="000000"/>
              <w:bottom w:val="single" w:sz="3" w:space="0" w:color="000000"/>
              <w:right w:val="single" w:sz="3" w:space="0" w:color="000000"/>
            </w:tcBorders>
            <w:vAlign w:val="center"/>
          </w:tcPr>
          <w:p w14:paraId="09EF0622" w14:textId="77777777" w:rsidR="00576C6B" w:rsidRDefault="00000000">
            <w:pPr>
              <w:spacing w:after="0" w:line="259" w:lineRule="auto"/>
              <w:ind w:left="0" w:right="0" w:firstLine="0"/>
              <w:jc w:val="center"/>
            </w:pPr>
            <w:r>
              <w:rPr>
                <w:sz w:val="20"/>
              </w:rPr>
              <w:t xml:space="preserve">Los jugadores suplentes y los jugadores sustituidos de cambio. </w:t>
            </w:r>
          </w:p>
        </w:tc>
        <w:tc>
          <w:tcPr>
            <w:tcW w:w="4576" w:type="dxa"/>
            <w:tcBorders>
              <w:top w:val="single" w:sz="3" w:space="0" w:color="000000"/>
              <w:left w:val="single" w:sz="3" w:space="0" w:color="000000"/>
              <w:bottom w:val="single" w:sz="3" w:space="0" w:color="000000"/>
              <w:right w:val="single" w:sz="3" w:space="0" w:color="000000"/>
            </w:tcBorders>
            <w:vAlign w:val="center"/>
          </w:tcPr>
          <w:p w14:paraId="31CB061E" w14:textId="77777777" w:rsidR="00576C6B" w:rsidRDefault="00000000">
            <w:pPr>
              <w:spacing w:after="0" w:line="259" w:lineRule="auto"/>
              <w:ind w:left="0" w:right="52" w:firstLine="0"/>
            </w:pPr>
            <w:r>
              <w:rPr>
                <w:sz w:val="20"/>
              </w:rPr>
              <w:t xml:space="preserve">Los jugadores que quedan como suplentes y los jugadores que salen del juego deberán permanecer con su vestimenta deportiva. </w:t>
            </w:r>
          </w:p>
        </w:tc>
        <w:tc>
          <w:tcPr>
            <w:tcW w:w="3393" w:type="dxa"/>
            <w:tcBorders>
              <w:top w:val="single" w:sz="3" w:space="0" w:color="000000"/>
              <w:left w:val="single" w:sz="3" w:space="0" w:color="000000"/>
              <w:bottom w:val="single" w:sz="3" w:space="0" w:color="000000"/>
              <w:right w:val="single" w:sz="3" w:space="0" w:color="000000"/>
            </w:tcBorders>
          </w:tcPr>
          <w:p w14:paraId="54B6767A" w14:textId="77777777" w:rsidR="00576C6B" w:rsidRDefault="00000000">
            <w:pPr>
              <w:spacing w:after="3" w:line="239" w:lineRule="auto"/>
              <w:ind w:left="0" w:right="44" w:firstLine="0"/>
            </w:pPr>
            <w:r>
              <w:rPr>
                <w:sz w:val="20"/>
              </w:rPr>
              <w:t xml:space="preserve">De quitarse la vestimenta deportiva el árbitro deberá sacarle </w:t>
            </w:r>
            <w:r>
              <w:rPr>
                <w:b/>
                <w:sz w:val="20"/>
              </w:rPr>
              <w:t>tarjeta amarilla</w:t>
            </w:r>
            <w:r>
              <w:rPr>
                <w:sz w:val="20"/>
              </w:rPr>
              <w:t xml:space="preserve"> y orientarle que se la ponga, de no hacerlo el árbitro deberá sacarle </w:t>
            </w:r>
            <w:r>
              <w:rPr>
                <w:b/>
                <w:sz w:val="20"/>
              </w:rPr>
              <w:t>tarjeta Roja</w:t>
            </w:r>
            <w:r>
              <w:rPr>
                <w:sz w:val="20"/>
              </w:rPr>
              <w:t xml:space="preserve">. </w:t>
            </w:r>
          </w:p>
          <w:p w14:paraId="76EC0E65" w14:textId="77777777" w:rsidR="00576C6B" w:rsidRPr="00C537EB" w:rsidRDefault="00000000">
            <w:pPr>
              <w:spacing w:after="0" w:line="259" w:lineRule="auto"/>
              <w:ind w:left="0" w:right="0" w:firstLine="0"/>
              <w:jc w:val="left"/>
              <w:rPr>
                <w:sz w:val="10"/>
                <w:szCs w:val="12"/>
              </w:rPr>
            </w:pPr>
            <w:r>
              <w:rPr>
                <w:sz w:val="20"/>
              </w:rPr>
              <w:t xml:space="preserve"> </w:t>
            </w:r>
          </w:p>
          <w:p w14:paraId="58F11DFE" w14:textId="77777777" w:rsidR="00576C6B" w:rsidRDefault="00000000">
            <w:pPr>
              <w:spacing w:after="0" w:line="259" w:lineRule="auto"/>
              <w:ind w:left="0" w:right="46" w:firstLine="0"/>
            </w:pPr>
            <w:r>
              <w:rPr>
                <w:sz w:val="20"/>
              </w:rPr>
              <w:t xml:space="preserve">En caso de que el jugador este golpeado y amerite quitarse una de las vestimentas, éste deberá consultarlo con el 4 árbitro el cual decidirá si es necesario o no. </w:t>
            </w:r>
          </w:p>
        </w:tc>
      </w:tr>
      <w:tr w:rsidR="00576C6B" w14:paraId="72CD03CB" w14:textId="77777777" w:rsidTr="00C537EB">
        <w:trPr>
          <w:trHeight w:val="696"/>
        </w:trPr>
        <w:tc>
          <w:tcPr>
            <w:tcW w:w="460" w:type="dxa"/>
            <w:tcBorders>
              <w:top w:val="single" w:sz="3" w:space="0" w:color="000000"/>
              <w:left w:val="single" w:sz="3" w:space="0" w:color="000000"/>
              <w:bottom w:val="single" w:sz="3" w:space="0" w:color="000000"/>
              <w:right w:val="single" w:sz="3" w:space="0" w:color="000000"/>
            </w:tcBorders>
            <w:vAlign w:val="center"/>
          </w:tcPr>
          <w:p w14:paraId="0957CAEE" w14:textId="7A0E94D3" w:rsidR="00576C6B" w:rsidRDefault="009E3E0E">
            <w:pPr>
              <w:spacing w:after="0" w:line="259" w:lineRule="auto"/>
              <w:ind w:left="29" w:right="0" w:firstLine="0"/>
              <w:jc w:val="left"/>
            </w:pPr>
            <w:r>
              <w:rPr>
                <w:sz w:val="20"/>
              </w:rPr>
              <w:t xml:space="preserve">9 </w:t>
            </w:r>
          </w:p>
        </w:tc>
        <w:tc>
          <w:tcPr>
            <w:tcW w:w="2367" w:type="dxa"/>
            <w:tcBorders>
              <w:top w:val="single" w:sz="3" w:space="0" w:color="000000"/>
              <w:left w:val="single" w:sz="3" w:space="0" w:color="000000"/>
              <w:bottom w:val="single" w:sz="3" w:space="0" w:color="000000"/>
              <w:right w:val="single" w:sz="3" w:space="0" w:color="000000"/>
            </w:tcBorders>
            <w:vAlign w:val="center"/>
          </w:tcPr>
          <w:p w14:paraId="0810C749" w14:textId="77777777" w:rsidR="00576C6B" w:rsidRDefault="00000000">
            <w:pPr>
              <w:spacing w:after="0" w:line="259" w:lineRule="auto"/>
              <w:ind w:left="0" w:right="0" w:firstLine="0"/>
              <w:jc w:val="center"/>
            </w:pPr>
            <w:r>
              <w:rPr>
                <w:sz w:val="20"/>
              </w:rPr>
              <w:t xml:space="preserve">Cantidad mínima de jugadores para iniciar un partido. </w:t>
            </w:r>
          </w:p>
        </w:tc>
        <w:tc>
          <w:tcPr>
            <w:tcW w:w="4576" w:type="dxa"/>
            <w:tcBorders>
              <w:top w:val="single" w:sz="3" w:space="0" w:color="000000"/>
              <w:left w:val="single" w:sz="3" w:space="0" w:color="000000"/>
              <w:bottom w:val="single" w:sz="3" w:space="0" w:color="000000"/>
              <w:right w:val="single" w:sz="3" w:space="0" w:color="000000"/>
            </w:tcBorders>
          </w:tcPr>
          <w:p w14:paraId="06B9DF30" w14:textId="77777777" w:rsidR="00576C6B" w:rsidRDefault="00000000">
            <w:pPr>
              <w:spacing w:after="4" w:line="238" w:lineRule="auto"/>
              <w:ind w:left="0" w:right="0" w:firstLine="0"/>
            </w:pPr>
            <w:r>
              <w:rPr>
                <w:sz w:val="20"/>
              </w:rPr>
              <w:t xml:space="preserve">La cantidad mínima de jugadores para iniciar un partido será de </w:t>
            </w:r>
            <w:r>
              <w:rPr>
                <w:b/>
                <w:sz w:val="20"/>
              </w:rPr>
              <w:t>9 jugadores.</w:t>
            </w:r>
            <w:r>
              <w:rPr>
                <w:sz w:val="20"/>
              </w:rPr>
              <w:t xml:space="preserve"> </w:t>
            </w:r>
          </w:p>
          <w:p w14:paraId="23B3F999" w14:textId="77777777" w:rsidR="00576C6B" w:rsidRDefault="00000000">
            <w:pPr>
              <w:spacing w:after="0" w:line="259" w:lineRule="auto"/>
              <w:ind w:left="0" w:right="0" w:firstLine="0"/>
              <w:jc w:val="left"/>
            </w:pPr>
            <w:r>
              <w:rPr>
                <w:sz w:val="20"/>
              </w:rPr>
              <w:t xml:space="preserve"> </w:t>
            </w:r>
          </w:p>
        </w:tc>
        <w:tc>
          <w:tcPr>
            <w:tcW w:w="3393" w:type="dxa"/>
            <w:tcBorders>
              <w:top w:val="single" w:sz="3" w:space="0" w:color="000000"/>
              <w:left w:val="single" w:sz="3" w:space="0" w:color="000000"/>
              <w:bottom w:val="single" w:sz="3" w:space="0" w:color="000000"/>
              <w:right w:val="single" w:sz="3" w:space="0" w:color="000000"/>
            </w:tcBorders>
          </w:tcPr>
          <w:p w14:paraId="4A7B2F29" w14:textId="15D668C7" w:rsidR="00576C6B" w:rsidRDefault="002A7C11">
            <w:pPr>
              <w:spacing w:after="0" w:line="259" w:lineRule="auto"/>
              <w:ind w:left="0" w:right="43" w:firstLine="0"/>
            </w:pPr>
            <w:r w:rsidRPr="00C537EB">
              <w:rPr>
                <w:sz w:val="20"/>
              </w:rPr>
              <w:t xml:space="preserve">Se podrá completar la </w:t>
            </w:r>
            <w:proofErr w:type="spellStart"/>
            <w:r w:rsidRPr="00C537EB">
              <w:rPr>
                <w:sz w:val="20"/>
              </w:rPr>
              <w:t>nomina</w:t>
            </w:r>
            <w:proofErr w:type="spellEnd"/>
            <w:r w:rsidRPr="00C537EB">
              <w:rPr>
                <w:sz w:val="20"/>
              </w:rPr>
              <w:t xml:space="preserve"> de 11 jugadores durante todo el partido.</w:t>
            </w:r>
          </w:p>
        </w:tc>
      </w:tr>
      <w:tr w:rsidR="00576C6B" w14:paraId="4A3C0E1A" w14:textId="77777777" w:rsidTr="00C537EB">
        <w:trPr>
          <w:trHeight w:val="1388"/>
        </w:trPr>
        <w:tc>
          <w:tcPr>
            <w:tcW w:w="460" w:type="dxa"/>
            <w:tcBorders>
              <w:top w:val="single" w:sz="3" w:space="0" w:color="000000"/>
              <w:left w:val="single" w:sz="3" w:space="0" w:color="000000"/>
              <w:bottom w:val="single" w:sz="3" w:space="0" w:color="000000"/>
              <w:right w:val="single" w:sz="3" w:space="0" w:color="000000"/>
            </w:tcBorders>
            <w:vAlign w:val="center"/>
          </w:tcPr>
          <w:p w14:paraId="19DAE6E1" w14:textId="1DE0C511" w:rsidR="00576C6B" w:rsidRDefault="00000000">
            <w:pPr>
              <w:spacing w:after="0" w:line="259" w:lineRule="auto"/>
              <w:ind w:left="29" w:right="0" w:firstLine="0"/>
              <w:jc w:val="left"/>
            </w:pPr>
            <w:r>
              <w:rPr>
                <w:sz w:val="20"/>
              </w:rPr>
              <w:t>1</w:t>
            </w:r>
            <w:r w:rsidR="009E3E0E">
              <w:rPr>
                <w:sz w:val="20"/>
              </w:rPr>
              <w:t>0</w:t>
            </w:r>
            <w:r>
              <w:rPr>
                <w:sz w:val="20"/>
              </w:rPr>
              <w:t xml:space="preserve"> </w:t>
            </w:r>
          </w:p>
        </w:tc>
        <w:tc>
          <w:tcPr>
            <w:tcW w:w="2367" w:type="dxa"/>
            <w:tcBorders>
              <w:top w:val="single" w:sz="3" w:space="0" w:color="000000"/>
              <w:left w:val="single" w:sz="3" w:space="0" w:color="000000"/>
              <w:bottom w:val="single" w:sz="3" w:space="0" w:color="000000"/>
              <w:right w:val="single" w:sz="3" w:space="0" w:color="000000"/>
            </w:tcBorders>
            <w:vAlign w:val="center"/>
          </w:tcPr>
          <w:p w14:paraId="7DD80234" w14:textId="77777777" w:rsidR="00576C6B" w:rsidRDefault="00000000">
            <w:pPr>
              <w:spacing w:after="0" w:line="259" w:lineRule="auto"/>
              <w:ind w:left="0" w:right="46" w:firstLine="0"/>
              <w:jc w:val="center"/>
            </w:pPr>
            <w:r>
              <w:rPr>
                <w:sz w:val="20"/>
              </w:rPr>
              <w:t xml:space="preserve">Rayado del Campo. </w:t>
            </w:r>
          </w:p>
        </w:tc>
        <w:tc>
          <w:tcPr>
            <w:tcW w:w="4576" w:type="dxa"/>
            <w:tcBorders>
              <w:top w:val="single" w:sz="3" w:space="0" w:color="000000"/>
              <w:left w:val="single" w:sz="3" w:space="0" w:color="000000"/>
              <w:bottom w:val="single" w:sz="3" w:space="0" w:color="000000"/>
              <w:right w:val="single" w:sz="3" w:space="0" w:color="000000"/>
            </w:tcBorders>
          </w:tcPr>
          <w:p w14:paraId="62D97522" w14:textId="77777777" w:rsidR="00576C6B" w:rsidRPr="00C537EB" w:rsidRDefault="00000000">
            <w:pPr>
              <w:spacing w:after="0" w:line="240" w:lineRule="auto"/>
              <w:ind w:left="0" w:right="46" w:firstLine="0"/>
              <w:rPr>
                <w:sz w:val="20"/>
              </w:rPr>
            </w:pPr>
            <w:r>
              <w:rPr>
                <w:sz w:val="20"/>
              </w:rPr>
              <w:t xml:space="preserve">El precio será definido por la persona encargada del rayado y dividida entre todos los equipos en las etapas regular, cuartos, semifinal. </w:t>
            </w:r>
          </w:p>
          <w:p w14:paraId="4B6F7716" w14:textId="77777777" w:rsidR="00576C6B" w:rsidRPr="00C537EB" w:rsidRDefault="00000000">
            <w:pPr>
              <w:spacing w:after="0" w:line="259" w:lineRule="auto"/>
              <w:ind w:left="0" w:right="0" w:firstLine="0"/>
              <w:jc w:val="left"/>
              <w:rPr>
                <w:sz w:val="10"/>
                <w:szCs w:val="12"/>
              </w:rPr>
            </w:pPr>
            <w:r>
              <w:rPr>
                <w:sz w:val="20"/>
              </w:rPr>
              <w:t xml:space="preserve"> </w:t>
            </w:r>
          </w:p>
          <w:p w14:paraId="0E3869C0" w14:textId="77777777" w:rsidR="00576C6B" w:rsidRDefault="00000000">
            <w:pPr>
              <w:spacing w:after="0" w:line="259" w:lineRule="auto"/>
              <w:ind w:left="0" w:right="0" w:firstLine="0"/>
            </w:pPr>
            <w:r>
              <w:rPr>
                <w:sz w:val="20"/>
              </w:rPr>
              <w:t xml:space="preserve">El pago de rayado del campo en la etapa final será asumido por la Federación. </w:t>
            </w:r>
          </w:p>
        </w:tc>
        <w:tc>
          <w:tcPr>
            <w:tcW w:w="3393" w:type="dxa"/>
            <w:tcBorders>
              <w:top w:val="single" w:sz="3" w:space="0" w:color="000000"/>
              <w:left w:val="single" w:sz="3" w:space="0" w:color="000000"/>
              <w:bottom w:val="single" w:sz="3" w:space="0" w:color="000000"/>
              <w:right w:val="single" w:sz="3" w:space="0" w:color="000000"/>
            </w:tcBorders>
            <w:vAlign w:val="center"/>
          </w:tcPr>
          <w:p w14:paraId="253DADAA" w14:textId="77777777" w:rsidR="00576C6B" w:rsidRDefault="00000000">
            <w:pPr>
              <w:spacing w:after="0" w:line="259" w:lineRule="auto"/>
              <w:ind w:left="0" w:right="0" w:firstLine="0"/>
              <w:jc w:val="left"/>
            </w:pPr>
            <w:r>
              <w:rPr>
                <w:sz w:val="20"/>
              </w:rPr>
              <w:t xml:space="preserve"> </w:t>
            </w:r>
          </w:p>
        </w:tc>
      </w:tr>
      <w:tr w:rsidR="00576C6B" w14:paraId="790B8A15" w14:textId="77777777" w:rsidTr="00C537EB">
        <w:trPr>
          <w:trHeight w:val="798"/>
        </w:trPr>
        <w:tc>
          <w:tcPr>
            <w:tcW w:w="460" w:type="dxa"/>
            <w:tcBorders>
              <w:top w:val="single" w:sz="3" w:space="0" w:color="000000"/>
              <w:left w:val="single" w:sz="3" w:space="0" w:color="000000"/>
              <w:bottom w:val="single" w:sz="3" w:space="0" w:color="000000"/>
              <w:right w:val="single" w:sz="3" w:space="0" w:color="000000"/>
            </w:tcBorders>
            <w:vAlign w:val="center"/>
          </w:tcPr>
          <w:p w14:paraId="7CF5CFE3" w14:textId="187EDF9B" w:rsidR="00576C6B" w:rsidRDefault="00000000">
            <w:pPr>
              <w:spacing w:after="0" w:line="259" w:lineRule="auto"/>
              <w:ind w:left="29" w:right="0" w:firstLine="0"/>
              <w:jc w:val="left"/>
            </w:pPr>
            <w:r>
              <w:rPr>
                <w:sz w:val="20"/>
              </w:rPr>
              <w:t>1</w:t>
            </w:r>
            <w:r w:rsidR="009E3E0E">
              <w:rPr>
                <w:sz w:val="20"/>
              </w:rPr>
              <w:t>1</w:t>
            </w:r>
            <w:r>
              <w:rPr>
                <w:sz w:val="20"/>
              </w:rPr>
              <w:t xml:space="preserve"> </w:t>
            </w:r>
          </w:p>
        </w:tc>
        <w:tc>
          <w:tcPr>
            <w:tcW w:w="2367" w:type="dxa"/>
            <w:tcBorders>
              <w:top w:val="single" w:sz="3" w:space="0" w:color="000000"/>
              <w:left w:val="single" w:sz="3" w:space="0" w:color="000000"/>
              <w:bottom w:val="single" w:sz="3" w:space="0" w:color="000000"/>
              <w:right w:val="single" w:sz="3" w:space="0" w:color="000000"/>
            </w:tcBorders>
            <w:vAlign w:val="center"/>
          </w:tcPr>
          <w:p w14:paraId="7D352C80" w14:textId="77777777" w:rsidR="00576C6B" w:rsidRDefault="00000000">
            <w:pPr>
              <w:spacing w:after="0" w:line="259" w:lineRule="auto"/>
              <w:ind w:left="0" w:right="46" w:firstLine="0"/>
              <w:jc w:val="center"/>
            </w:pPr>
            <w:r>
              <w:rPr>
                <w:sz w:val="20"/>
              </w:rPr>
              <w:t xml:space="preserve">Redes y casetas </w:t>
            </w:r>
          </w:p>
        </w:tc>
        <w:tc>
          <w:tcPr>
            <w:tcW w:w="4576" w:type="dxa"/>
            <w:tcBorders>
              <w:top w:val="single" w:sz="3" w:space="0" w:color="000000"/>
              <w:left w:val="single" w:sz="3" w:space="0" w:color="000000"/>
              <w:bottom w:val="single" w:sz="3" w:space="0" w:color="000000"/>
              <w:right w:val="single" w:sz="3" w:space="0" w:color="000000"/>
            </w:tcBorders>
          </w:tcPr>
          <w:p w14:paraId="7BF92036" w14:textId="77777777" w:rsidR="00576C6B" w:rsidRDefault="00000000">
            <w:pPr>
              <w:spacing w:after="3" w:line="239" w:lineRule="auto"/>
              <w:ind w:left="0" w:right="48" w:firstLine="0"/>
            </w:pPr>
            <w:r>
              <w:rPr>
                <w:sz w:val="20"/>
              </w:rPr>
              <w:t xml:space="preserve">Los encargados de poner la red en las porterías y colocar las casetas para suplentes en el área técnica, serán los dos primeros equipos que jueguen a primera hora. </w:t>
            </w:r>
          </w:p>
          <w:p w14:paraId="1F559F3F" w14:textId="77777777" w:rsidR="00576C6B" w:rsidRDefault="00000000">
            <w:pPr>
              <w:spacing w:after="0" w:line="239" w:lineRule="auto"/>
              <w:ind w:left="0" w:right="46" w:firstLine="0"/>
            </w:pPr>
            <w:r>
              <w:rPr>
                <w:sz w:val="20"/>
              </w:rPr>
              <w:t xml:space="preserve">Los dos últimos equipos serán los encargados de quitar las redes de las porterías y resguardarlas en el lugar establecido por la FEMFUTPAL, al igual que las casetas de suplentes. </w:t>
            </w:r>
          </w:p>
          <w:p w14:paraId="32CAEF75" w14:textId="77777777" w:rsidR="00576C6B" w:rsidRDefault="00000000">
            <w:pPr>
              <w:spacing w:after="0" w:line="259" w:lineRule="auto"/>
              <w:ind w:left="0" w:right="43" w:firstLine="0"/>
            </w:pPr>
            <w:r>
              <w:rPr>
                <w:sz w:val="20"/>
              </w:rPr>
              <w:t xml:space="preserve">Cuando haya un Forfait en la primera y/o última jornada el equipo que sea decretado ganador de los 3 puntos deberá poner las redes y ubicar las casetas si le tocaba a primera hora y quitar las redes y guardar las casetas si le tocaba a última hora. </w:t>
            </w:r>
          </w:p>
        </w:tc>
        <w:tc>
          <w:tcPr>
            <w:tcW w:w="3393" w:type="dxa"/>
            <w:tcBorders>
              <w:top w:val="single" w:sz="3" w:space="0" w:color="000000"/>
              <w:left w:val="single" w:sz="3" w:space="0" w:color="000000"/>
              <w:bottom w:val="single" w:sz="3" w:space="0" w:color="000000"/>
              <w:right w:val="single" w:sz="3" w:space="0" w:color="000000"/>
            </w:tcBorders>
            <w:vAlign w:val="center"/>
          </w:tcPr>
          <w:p w14:paraId="2E511E7E" w14:textId="77777777" w:rsidR="00576C6B" w:rsidRDefault="00000000">
            <w:pPr>
              <w:spacing w:after="0" w:line="259" w:lineRule="auto"/>
              <w:ind w:left="0" w:right="0" w:firstLine="0"/>
            </w:pPr>
            <w:r>
              <w:rPr>
                <w:sz w:val="20"/>
              </w:rPr>
              <w:t xml:space="preserve">De no hacerlo tendrán una multa de </w:t>
            </w:r>
            <w:r>
              <w:rPr>
                <w:b/>
                <w:sz w:val="20"/>
              </w:rPr>
              <w:t>C$ 100.00 cien córdobas.</w:t>
            </w:r>
            <w:r>
              <w:rPr>
                <w:sz w:val="20"/>
              </w:rPr>
              <w:t xml:space="preserve"> </w:t>
            </w:r>
          </w:p>
        </w:tc>
      </w:tr>
      <w:tr w:rsidR="00576C6B" w14:paraId="0C62B015" w14:textId="77777777" w:rsidTr="00C537EB">
        <w:trPr>
          <w:trHeight w:val="1844"/>
        </w:trPr>
        <w:tc>
          <w:tcPr>
            <w:tcW w:w="460" w:type="dxa"/>
            <w:tcBorders>
              <w:top w:val="single" w:sz="3" w:space="0" w:color="000000"/>
              <w:left w:val="single" w:sz="3" w:space="0" w:color="000000"/>
              <w:bottom w:val="single" w:sz="3" w:space="0" w:color="000000"/>
              <w:right w:val="single" w:sz="3" w:space="0" w:color="000000"/>
            </w:tcBorders>
            <w:vAlign w:val="center"/>
          </w:tcPr>
          <w:p w14:paraId="4ABD3E51" w14:textId="148376BC" w:rsidR="00576C6B" w:rsidRDefault="00000000">
            <w:pPr>
              <w:spacing w:after="0" w:line="259" w:lineRule="auto"/>
              <w:ind w:left="29" w:right="0" w:firstLine="0"/>
              <w:jc w:val="left"/>
            </w:pPr>
            <w:r>
              <w:rPr>
                <w:sz w:val="20"/>
              </w:rPr>
              <w:lastRenderedPageBreak/>
              <w:t>1</w:t>
            </w:r>
            <w:r w:rsidR="009E3E0E">
              <w:rPr>
                <w:sz w:val="20"/>
              </w:rPr>
              <w:t>2</w:t>
            </w:r>
            <w:r>
              <w:rPr>
                <w:sz w:val="20"/>
              </w:rPr>
              <w:t xml:space="preserve"> </w:t>
            </w:r>
          </w:p>
        </w:tc>
        <w:tc>
          <w:tcPr>
            <w:tcW w:w="2367" w:type="dxa"/>
            <w:tcBorders>
              <w:top w:val="single" w:sz="3" w:space="0" w:color="000000"/>
              <w:left w:val="single" w:sz="3" w:space="0" w:color="000000"/>
              <w:bottom w:val="single" w:sz="3" w:space="0" w:color="000000"/>
              <w:right w:val="single" w:sz="3" w:space="0" w:color="000000"/>
            </w:tcBorders>
            <w:vAlign w:val="center"/>
          </w:tcPr>
          <w:p w14:paraId="590C7879" w14:textId="77777777" w:rsidR="00576C6B" w:rsidRDefault="00000000">
            <w:pPr>
              <w:spacing w:after="0" w:line="259" w:lineRule="auto"/>
              <w:ind w:left="0" w:right="0" w:firstLine="0"/>
              <w:jc w:val="center"/>
            </w:pPr>
            <w:r>
              <w:rPr>
                <w:sz w:val="20"/>
              </w:rPr>
              <w:t xml:space="preserve">Costo del arbitraje y rayado del campo. </w:t>
            </w:r>
          </w:p>
        </w:tc>
        <w:tc>
          <w:tcPr>
            <w:tcW w:w="4576" w:type="dxa"/>
            <w:tcBorders>
              <w:top w:val="single" w:sz="3" w:space="0" w:color="000000"/>
              <w:left w:val="single" w:sz="3" w:space="0" w:color="000000"/>
              <w:bottom w:val="single" w:sz="3" w:space="0" w:color="000000"/>
              <w:right w:val="single" w:sz="3" w:space="0" w:color="000000"/>
            </w:tcBorders>
          </w:tcPr>
          <w:p w14:paraId="4E76ABFF" w14:textId="77777777" w:rsidR="00576C6B" w:rsidRDefault="00000000">
            <w:pPr>
              <w:spacing w:after="2" w:line="240" w:lineRule="auto"/>
              <w:ind w:left="0" w:right="46" w:firstLine="0"/>
            </w:pPr>
            <w:r>
              <w:rPr>
                <w:sz w:val="20"/>
              </w:rPr>
              <w:t xml:space="preserve">El costo del arbitraje y rayado del campo será definido mediante negociación entre el cuerpo arbitral y responsable de rayar el campo interesados mediante una propuesta a los representantes de los equipos por escrito, dicha propuesta debe reflejar los costos de toda la temporada. </w:t>
            </w:r>
          </w:p>
          <w:p w14:paraId="39B14102" w14:textId="77777777" w:rsidR="00576C6B" w:rsidRDefault="00000000">
            <w:pPr>
              <w:spacing w:after="0" w:line="259" w:lineRule="auto"/>
              <w:ind w:left="0" w:right="0" w:firstLine="0"/>
            </w:pPr>
            <w:r>
              <w:rPr>
                <w:sz w:val="20"/>
              </w:rPr>
              <w:t xml:space="preserve">El pago de arbitraje y rayado del campo de la final será asumido por la FEMFUTPAL. </w:t>
            </w:r>
          </w:p>
        </w:tc>
        <w:tc>
          <w:tcPr>
            <w:tcW w:w="3393" w:type="dxa"/>
            <w:tcBorders>
              <w:top w:val="single" w:sz="3" w:space="0" w:color="000000"/>
              <w:left w:val="single" w:sz="3" w:space="0" w:color="000000"/>
              <w:bottom w:val="single" w:sz="3" w:space="0" w:color="000000"/>
              <w:right w:val="single" w:sz="3" w:space="0" w:color="000000"/>
            </w:tcBorders>
            <w:vAlign w:val="center"/>
          </w:tcPr>
          <w:p w14:paraId="6017CEBA" w14:textId="77777777" w:rsidR="00576C6B" w:rsidRDefault="00000000">
            <w:pPr>
              <w:spacing w:after="0" w:line="259" w:lineRule="auto"/>
              <w:ind w:left="0" w:right="0" w:firstLine="0"/>
              <w:jc w:val="left"/>
            </w:pPr>
            <w:r>
              <w:rPr>
                <w:sz w:val="20"/>
              </w:rPr>
              <w:t xml:space="preserve"> </w:t>
            </w:r>
          </w:p>
        </w:tc>
      </w:tr>
      <w:tr w:rsidR="00576C6B" w14:paraId="42DC9CD8" w14:textId="77777777" w:rsidTr="00C537EB">
        <w:trPr>
          <w:trHeight w:val="2076"/>
        </w:trPr>
        <w:tc>
          <w:tcPr>
            <w:tcW w:w="460" w:type="dxa"/>
            <w:tcBorders>
              <w:top w:val="single" w:sz="3" w:space="0" w:color="000000"/>
              <w:left w:val="single" w:sz="3" w:space="0" w:color="000000"/>
              <w:bottom w:val="single" w:sz="3" w:space="0" w:color="000000"/>
              <w:right w:val="single" w:sz="3" w:space="0" w:color="000000"/>
            </w:tcBorders>
            <w:vAlign w:val="center"/>
          </w:tcPr>
          <w:p w14:paraId="4109C86E" w14:textId="41921724" w:rsidR="00576C6B" w:rsidRDefault="00000000">
            <w:pPr>
              <w:spacing w:after="0" w:line="259" w:lineRule="auto"/>
              <w:ind w:left="29" w:right="0" w:firstLine="0"/>
              <w:jc w:val="left"/>
            </w:pPr>
            <w:r>
              <w:rPr>
                <w:sz w:val="20"/>
              </w:rPr>
              <w:t>1</w:t>
            </w:r>
            <w:r w:rsidR="009E3E0E">
              <w:rPr>
                <w:sz w:val="20"/>
              </w:rPr>
              <w:t>3</w:t>
            </w:r>
            <w:r>
              <w:rPr>
                <w:sz w:val="20"/>
              </w:rPr>
              <w:t xml:space="preserve"> </w:t>
            </w:r>
          </w:p>
        </w:tc>
        <w:tc>
          <w:tcPr>
            <w:tcW w:w="2367" w:type="dxa"/>
            <w:tcBorders>
              <w:top w:val="single" w:sz="3" w:space="0" w:color="000000"/>
              <w:left w:val="single" w:sz="3" w:space="0" w:color="000000"/>
              <w:bottom w:val="single" w:sz="3" w:space="0" w:color="000000"/>
              <w:right w:val="single" w:sz="3" w:space="0" w:color="000000"/>
            </w:tcBorders>
            <w:vAlign w:val="center"/>
          </w:tcPr>
          <w:p w14:paraId="2F5B03A5" w14:textId="77777777" w:rsidR="00576C6B" w:rsidRDefault="00000000">
            <w:pPr>
              <w:spacing w:after="0" w:line="259" w:lineRule="auto"/>
              <w:ind w:left="0" w:right="0" w:firstLine="0"/>
              <w:jc w:val="center"/>
            </w:pPr>
            <w:r>
              <w:rPr>
                <w:sz w:val="20"/>
              </w:rPr>
              <w:t xml:space="preserve">Suspensión de jornada o reprogramación de partidos. </w:t>
            </w:r>
          </w:p>
        </w:tc>
        <w:tc>
          <w:tcPr>
            <w:tcW w:w="4576" w:type="dxa"/>
            <w:tcBorders>
              <w:top w:val="single" w:sz="3" w:space="0" w:color="000000"/>
              <w:left w:val="single" w:sz="3" w:space="0" w:color="000000"/>
              <w:bottom w:val="single" w:sz="3" w:space="0" w:color="000000"/>
              <w:right w:val="single" w:sz="3" w:space="0" w:color="000000"/>
            </w:tcBorders>
          </w:tcPr>
          <w:p w14:paraId="51A7A90E" w14:textId="4E6CF7F9" w:rsidR="00576C6B" w:rsidRDefault="00000000">
            <w:pPr>
              <w:spacing w:after="3" w:line="239" w:lineRule="auto"/>
              <w:ind w:left="0" w:right="44" w:firstLine="0"/>
            </w:pPr>
            <w:r>
              <w:rPr>
                <w:sz w:val="20"/>
              </w:rPr>
              <w:t xml:space="preserve">Los miembros de la directiva y el cuerpo arbitral podrán suspender los partidos por causas naturales, dichos partidos se procederán a reprogramar de ser necesarios, </w:t>
            </w:r>
            <w:r w:rsidR="00484CF3">
              <w:rPr>
                <w:sz w:val="20"/>
              </w:rPr>
              <w:t xml:space="preserve">después de la </w:t>
            </w:r>
            <w:r w:rsidR="009E3E0E">
              <w:rPr>
                <w:sz w:val="20"/>
              </w:rPr>
              <w:t>última jornada</w:t>
            </w:r>
            <w:r>
              <w:rPr>
                <w:sz w:val="20"/>
              </w:rPr>
              <w:t xml:space="preserve">. </w:t>
            </w:r>
          </w:p>
          <w:p w14:paraId="280D6F4E" w14:textId="77777777" w:rsidR="00576C6B" w:rsidRDefault="00000000">
            <w:pPr>
              <w:spacing w:after="0" w:line="259" w:lineRule="auto"/>
              <w:ind w:left="0" w:right="45" w:firstLine="0"/>
            </w:pPr>
            <w:r>
              <w:rPr>
                <w:sz w:val="20"/>
              </w:rPr>
              <w:t xml:space="preserve">Se suspenderán jornadas de juegos programadas si en el municipio en esa misma fecha hay otras actividades de relevancia ya sean religiosas, políticas, culturales o de otra índole que amerite suspenderlas. </w:t>
            </w:r>
          </w:p>
        </w:tc>
        <w:tc>
          <w:tcPr>
            <w:tcW w:w="3393" w:type="dxa"/>
            <w:tcBorders>
              <w:top w:val="single" w:sz="3" w:space="0" w:color="000000"/>
              <w:left w:val="single" w:sz="3" w:space="0" w:color="000000"/>
              <w:bottom w:val="single" w:sz="3" w:space="0" w:color="000000"/>
              <w:right w:val="single" w:sz="3" w:space="0" w:color="000000"/>
            </w:tcBorders>
            <w:vAlign w:val="center"/>
          </w:tcPr>
          <w:p w14:paraId="2673C86C" w14:textId="77777777" w:rsidR="00576C6B" w:rsidRDefault="00000000">
            <w:pPr>
              <w:spacing w:after="0" w:line="259" w:lineRule="auto"/>
              <w:ind w:left="0" w:right="0" w:firstLine="0"/>
              <w:jc w:val="left"/>
            </w:pPr>
            <w:r>
              <w:rPr>
                <w:sz w:val="20"/>
              </w:rPr>
              <w:t xml:space="preserve"> </w:t>
            </w:r>
          </w:p>
        </w:tc>
      </w:tr>
      <w:tr w:rsidR="00576C6B" w14:paraId="27CB06AC" w14:textId="77777777" w:rsidTr="00C537EB">
        <w:trPr>
          <w:trHeight w:val="1617"/>
        </w:trPr>
        <w:tc>
          <w:tcPr>
            <w:tcW w:w="460" w:type="dxa"/>
            <w:tcBorders>
              <w:top w:val="single" w:sz="3" w:space="0" w:color="000000"/>
              <w:left w:val="single" w:sz="3" w:space="0" w:color="000000"/>
              <w:bottom w:val="single" w:sz="3" w:space="0" w:color="000000"/>
              <w:right w:val="single" w:sz="3" w:space="0" w:color="000000"/>
            </w:tcBorders>
            <w:vAlign w:val="center"/>
          </w:tcPr>
          <w:p w14:paraId="2479DA7F" w14:textId="3E0EBF6D" w:rsidR="00576C6B" w:rsidRDefault="00000000">
            <w:pPr>
              <w:spacing w:after="0" w:line="259" w:lineRule="auto"/>
              <w:ind w:left="29" w:right="0" w:firstLine="0"/>
              <w:jc w:val="left"/>
            </w:pPr>
            <w:r>
              <w:rPr>
                <w:sz w:val="20"/>
              </w:rPr>
              <w:t>1</w:t>
            </w:r>
            <w:r w:rsidR="009E3E0E">
              <w:rPr>
                <w:sz w:val="20"/>
              </w:rPr>
              <w:t>4</w:t>
            </w:r>
            <w:r>
              <w:rPr>
                <w:sz w:val="20"/>
              </w:rPr>
              <w:t xml:space="preserve"> </w:t>
            </w:r>
          </w:p>
        </w:tc>
        <w:tc>
          <w:tcPr>
            <w:tcW w:w="2367" w:type="dxa"/>
            <w:tcBorders>
              <w:top w:val="single" w:sz="3" w:space="0" w:color="000000"/>
              <w:left w:val="single" w:sz="3" w:space="0" w:color="000000"/>
              <w:bottom w:val="single" w:sz="3" w:space="0" w:color="000000"/>
              <w:right w:val="single" w:sz="3" w:space="0" w:color="000000"/>
            </w:tcBorders>
            <w:vAlign w:val="center"/>
          </w:tcPr>
          <w:p w14:paraId="71BFED4F" w14:textId="77777777" w:rsidR="00576C6B" w:rsidRDefault="00000000">
            <w:pPr>
              <w:spacing w:after="0" w:line="259" w:lineRule="auto"/>
              <w:ind w:left="0" w:right="53" w:firstLine="0"/>
              <w:jc w:val="center"/>
            </w:pPr>
            <w:r>
              <w:rPr>
                <w:sz w:val="20"/>
              </w:rPr>
              <w:t xml:space="preserve">Se considerará un partido oficial </w:t>
            </w:r>
          </w:p>
        </w:tc>
        <w:tc>
          <w:tcPr>
            <w:tcW w:w="4576" w:type="dxa"/>
            <w:tcBorders>
              <w:top w:val="single" w:sz="3" w:space="0" w:color="000000"/>
              <w:left w:val="single" w:sz="3" w:space="0" w:color="000000"/>
              <w:bottom w:val="single" w:sz="3" w:space="0" w:color="000000"/>
              <w:right w:val="single" w:sz="3" w:space="0" w:color="000000"/>
            </w:tcBorders>
          </w:tcPr>
          <w:p w14:paraId="6AFFF239" w14:textId="77777777" w:rsidR="00576C6B" w:rsidRDefault="00000000">
            <w:pPr>
              <w:spacing w:after="0" w:line="259" w:lineRule="auto"/>
              <w:ind w:left="0" w:right="44" w:firstLine="0"/>
            </w:pPr>
            <w:r>
              <w:rPr>
                <w:sz w:val="20"/>
              </w:rPr>
              <w:t xml:space="preserve">Para ser un partido oficial tendrá que haberse jugado </w:t>
            </w:r>
            <w:r>
              <w:rPr>
                <w:b/>
                <w:sz w:val="20"/>
              </w:rPr>
              <w:t>el primer tiempo más la mitad del segundo tiempo</w:t>
            </w:r>
            <w:r>
              <w:rPr>
                <w:sz w:val="20"/>
              </w:rPr>
              <w:t>. Si uno de los equipos queda incompleto con 8 jugadores y va ganando el partido</w:t>
            </w:r>
            <w:r>
              <w:rPr>
                <w:b/>
                <w:sz w:val="20"/>
              </w:rPr>
              <w:t>, es oficial que éste lo perderá por Forfait</w:t>
            </w:r>
            <w:r>
              <w:rPr>
                <w:sz w:val="20"/>
              </w:rPr>
              <w:t>, y el equipo ganador se le otorgarán los tres puntos</w:t>
            </w:r>
            <w:r>
              <w:rPr>
                <w:b/>
                <w:sz w:val="20"/>
              </w:rPr>
              <w:t>, pero los goles y tarjetas se anularán.</w:t>
            </w:r>
            <w:r>
              <w:rPr>
                <w:sz w:val="20"/>
              </w:rPr>
              <w:t xml:space="preserve"> </w:t>
            </w:r>
          </w:p>
        </w:tc>
        <w:tc>
          <w:tcPr>
            <w:tcW w:w="3393" w:type="dxa"/>
            <w:tcBorders>
              <w:top w:val="single" w:sz="3" w:space="0" w:color="000000"/>
              <w:left w:val="single" w:sz="3" w:space="0" w:color="000000"/>
              <w:bottom w:val="single" w:sz="3" w:space="0" w:color="000000"/>
              <w:right w:val="single" w:sz="3" w:space="0" w:color="000000"/>
            </w:tcBorders>
            <w:vAlign w:val="center"/>
          </w:tcPr>
          <w:p w14:paraId="77FC5EBA" w14:textId="77777777" w:rsidR="00576C6B" w:rsidRDefault="00000000">
            <w:pPr>
              <w:spacing w:after="0" w:line="259" w:lineRule="auto"/>
              <w:ind w:left="0" w:right="0" w:firstLine="0"/>
              <w:jc w:val="left"/>
            </w:pPr>
            <w:r>
              <w:rPr>
                <w:sz w:val="20"/>
              </w:rPr>
              <w:t xml:space="preserve"> </w:t>
            </w:r>
          </w:p>
        </w:tc>
      </w:tr>
    </w:tbl>
    <w:p w14:paraId="4F8919E5" w14:textId="2A009318" w:rsidR="00576C6B" w:rsidRPr="00484CF3" w:rsidRDefault="00000000" w:rsidP="00484CF3">
      <w:pPr>
        <w:spacing w:after="170" w:line="259" w:lineRule="auto"/>
        <w:ind w:left="0" w:right="0" w:firstLine="0"/>
        <w:jc w:val="left"/>
        <w:rPr>
          <w:b/>
          <w:bCs/>
        </w:rPr>
      </w:pPr>
      <w:r w:rsidRPr="00484CF3">
        <w:rPr>
          <w:b/>
          <w:bCs/>
        </w:rPr>
        <w:t xml:space="preserve"> Artículo 6: Diferentes Sistemas de Juegos durante la competencia y Premiaciones </w:t>
      </w:r>
    </w:p>
    <w:tbl>
      <w:tblPr>
        <w:tblStyle w:val="TableGrid"/>
        <w:tblW w:w="10792" w:type="dxa"/>
        <w:tblInd w:w="7" w:type="dxa"/>
        <w:tblCellMar>
          <w:top w:w="47" w:type="dxa"/>
          <w:left w:w="106" w:type="dxa"/>
          <w:right w:w="61" w:type="dxa"/>
        </w:tblCellMar>
        <w:tblLook w:val="04A0" w:firstRow="1" w:lastRow="0" w:firstColumn="1" w:lastColumn="0" w:noHBand="0" w:noVBand="1"/>
      </w:tblPr>
      <w:tblGrid>
        <w:gridCol w:w="461"/>
        <w:gridCol w:w="2740"/>
        <w:gridCol w:w="3309"/>
        <w:gridCol w:w="4282"/>
      </w:tblGrid>
      <w:tr w:rsidR="00576C6B" w14:paraId="5D309BE1" w14:textId="77777777" w:rsidTr="009E3E0E">
        <w:trPr>
          <w:trHeight w:val="260"/>
        </w:trPr>
        <w:tc>
          <w:tcPr>
            <w:tcW w:w="461" w:type="dxa"/>
            <w:tcBorders>
              <w:top w:val="single" w:sz="3" w:space="0" w:color="000000"/>
              <w:left w:val="single" w:sz="3" w:space="0" w:color="000000"/>
              <w:bottom w:val="single" w:sz="3" w:space="0" w:color="000000"/>
              <w:right w:val="single" w:sz="3" w:space="0" w:color="000000"/>
            </w:tcBorders>
            <w:shd w:val="clear" w:color="auto" w:fill="C5E0B3"/>
          </w:tcPr>
          <w:p w14:paraId="59B334CA" w14:textId="77777777" w:rsidR="00576C6B" w:rsidRDefault="00000000">
            <w:pPr>
              <w:spacing w:after="0" w:line="259" w:lineRule="auto"/>
              <w:ind w:left="0" w:right="0" w:firstLine="0"/>
              <w:jc w:val="left"/>
            </w:pPr>
            <w:r>
              <w:rPr>
                <w:b/>
              </w:rPr>
              <w:t>No</w:t>
            </w:r>
            <w:r>
              <w:rPr>
                <w:sz w:val="20"/>
              </w:rPr>
              <w:t xml:space="preserve"> </w:t>
            </w:r>
          </w:p>
        </w:tc>
        <w:tc>
          <w:tcPr>
            <w:tcW w:w="2740" w:type="dxa"/>
            <w:tcBorders>
              <w:top w:val="single" w:sz="3" w:space="0" w:color="000000"/>
              <w:left w:val="single" w:sz="3" w:space="0" w:color="000000"/>
              <w:bottom w:val="single" w:sz="3" w:space="0" w:color="000000"/>
              <w:right w:val="single" w:sz="3" w:space="0" w:color="000000"/>
            </w:tcBorders>
            <w:shd w:val="clear" w:color="auto" w:fill="C5E0B3"/>
          </w:tcPr>
          <w:p w14:paraId="4AFD17FA" w14:textId="77777777" w:rsidR="00576C6B" w:rsidRDefault="00000000">
            <w:pPr>
              <w:spacing w:after="0" w:line="259" w:lineRule="auto"/>
              <w:ind w:left="0" w:right="40" w:firstLine="0"/>
              <w:jc w:val="center"/>
            </w:pPr>
            <w:r>
              <w:rPr>
                <w:b/>
              </w:rPr>
              <w:t>DESCRIPCIÓN</w:t>
            </w:r>
            <w:r>
              <w:rPr>
                <w:sz w:val="20"/>
              </w:rPr>
              <w:t xml:space="preserve"> </w:t>
            </w:r>
          </w:p>
        </w:tc>
        <w:tc>
          <w:tcPr>
            <w:tcW w:w="3309" w:type="dxa"/>
            <w:tcBorders>
              <w:top w:val="single" w:sz="3" w:space="0" w:color="000000"/>
              <w:left w:val="single" w:sz="3" w:space="0" w:color="000000"/>
              <w:bottom w:val="single" w:sz="3" w:space="0" w:color="000000"/>
              <w:right w:val="single" w:sz="3" w:space="0" w:color="000000"/>
            </w:tcBorders>
            <w:shd w:val="clear" w:color="auto" w:fill="C5E0B3"/>
          </w:tcPr>
          <w:p w14:paraId="6A8DAF8E" w14:textId="77777777" w:rsidR="00576C6B" w:rsidRDefault="00000000">
            <w:pPr>
              <w:spacing w:after="0" w:line="259" w:lineRule="auto"/>
              <w:ind w:left="0" w:right="42" w:firstLine="0"/>
              <w:jc w:val="center"/>
            </w:pPr>
            <w:r>
              <w:rPr>
                <w:b/>
              </w:rPr>
              <w:t>CONCEPTO</w:t>
            </w:r>
            <w:r>
              <w:rPr>
                <w:sz w:val="20"/>
              </w:rPr>
              <w:t xml:space="preserve"> </w:t>
            </w:r>
          </w:p>
        </w:tc>
        <w:tc>
          <w:tcPr>
            <w:tcW w:w="4282" w:type="dxa"/>
            <w:tcBorders>
              <w:top w:val="single" w:sz="3" w:space="0" w:color="000000"/>
              <w:left w:val="single" w:sz="3" w:space="0" w:color="000000"/>
              <w:bottom w:val="single" w:sz="3" w:space="0" w:color="000000"/>
              <w:right w:val="single" w:sz="3" w:space="0" w:color="000000"/>
            </w:tcBorders>
            <w:shd w:val="clear" w:color="auto" w:fill="C5E0B3"/>
          </w:tcPr>
          <w:p w14:paraId="5894BD57" w14:textId="77777777" w:rsidR="00576C6B" w:rsidRDefault="00000000">
            <w:pPr>
              <w:spacing w:after="0" w:line="259" w:lineRule="auto"/>
              <w:ind w:left="0" w:right="41" w:firstLine="0"/>
              <w:jc w:val="center"/>
            </w:pPr>
            <w:r>
              <w:rPr>
                <w:b/>
              </w:rPr>
              <w:t>SANCIÓN O MULTA</w:t>
            </w:r>
            <w:r>
              <w:rPr>
                <w:sz w:val="20"/>
              </w:rPr>
              <w:t xml:space="preserve"> </w:t>
            </w:r>
          </w:p>
        </w:tc>
      </w:tr>
      <w:tr w:rsidR="00576C6B" w14:paraId="3C791258" w14:textId="77777777" w:rsidTr="009E3E0E">
        <w:trPr>
          <w:trHeight w:val="1846"/>
        </w:trPr>
        <w:tc>
          <w:tcPr>
            <w:tcW w:w="461" w:type="dxa"/>
            <w:tcBorders>
              <w:top w:val="single" w:sz="3" w:space="0" w:color="000000"/>
              <w:left w:val="single" w:sz="3" w:space="0" w:color="000000"/>
              <w:bottom w:val="single" w:sz="3" w:space="0" w:color="000000"/>
              <w:right w:val="single" w:sz="3" w:space="0" w:color="000000"/>
            </w:tcBorders>
            <w:vAlign w:val="center"/>
          </w:tcPr>
          <w:p w14:paraId="2CD8E872" w14:textId="77777777" w:rsidR="00576C6B" w:rsidRDefault="00000000">
            <w:pPr>
              <w:spacing w:after="0" w:line="259" w:lineRule="auto"/>
              <w:ind w:left="0" w:right="54" w:firstLine="0"/>
              <w:jc w:val="center"/>
            </w:pPr>
            <w:r>
              <w:rPr>
                <w:sz w:val="20"/>
              </w:rPr>
              <w:t xml:space="preserve">1 </w:t>
            </w:r>
          </w:p>
        </w:tc>
        <w:tc>
          <w:tcPr>
            <w:tcW w:w="2740" w:type="dxa"/>
            <w:tcBorders>
              <w:top w:val="single" w:sz="3" w:space="0" w:color="000000"/>
              <w:left w:val="single" w:sz="3" w:space="0" w:color="000000"/>
              <w:bottom w:val="single" w:sz="3" w:space="0" w:color="000000"/>
              <w:right w:val="single" w:sz="3" w:space="0" w:color="000000"/>
            </w:tcBorders>
            <w:vAlign w:val="center"/>
          </w:tcPr>
          <w:p w14:paraId="185A31DC" w14:textId="77777777" w:rsidR="00576C6B" w:rsidRDefault="00000000">
            <w:pPr>
              <w:spacing w:after="0" w:line="259" w:lineRule="auto"/>
              <w:ind w:left="0" w:right="49" w:firstLine="0"/>
              <w:jc w:val="center"/>
            </w:pPr>
            <w:r>
              <w:rPr>
                <w:sz w:val="20"/>
              </w:rPr>
              <w:t xml:space="preserve">En los Campeonatos </w:t>
            </w:r>
          </w:p>
          <w:p w14:paraId="57379398" w14:textId="77777777" w:rsidR="00576C6B" w:rsidRDefault="00000000">
            <w:pPr>
              <w:spacing w:after="3" w:line="239" w:lineRule="auto"/>
              <w:ind w:left="0" w:right="0" w:firstLine="0"/>
              <w:jc w:val="center"/>
            </w:pPr>
            <w:r>
              <w:rPr>
                <w:sz w:val="20"/>
              </w:rPr>
              <w:t xml:space="preserve">MUNICIPALES en sus diversas categorías, se jugará con los </w:t>
            </w:r>
          </w:p>
          <w:p w14:paraId="0A2623C9" w14:textId="77777777" w:rsidR="00576C6B" w:rsidRDefault="00000000">
            <w:pPr>
              <w:spacing w:after="0" w:line="259" w:lineRule="auto"/>
              <w:ind w:left="0" w:right="0" w:firstLine="0"/>
              <w:jc w:val="center"/>
            </w:pPr>
            <w:r>
              <w:rPr>
                <w:sz w:val="20"/>
              </w:rPr>
              <w:t xml:space="preserve">sistemas de Campeonato todos contra todos. </w:t>
            </w:r>
          </w:p>
        </w:tc>
        <w:tc>
          <w:tcPr>
            <w:tcW w:w="3309" w:type="dxa"/>
            <w:tcBorders>
              <w:top w:val="single" w:sz="3" w:space="0" w:color="000000"/>
              <w:left w:val="single" w:sz="3" w:space="0" w:color="000000"/>
              <w:bottom w:val="single" w:sz="3" w:space="0" w:color="000000"/>
              <w:right w:val="single" w:sz="3" w:space="0" w:color="000000"/>
            </w:tcBorders>
          </w:tcPr>
          <w:p w14:paraId="74378945" w14:textId="77777777" w:rsidR="00576C6B" w:rsidRDefault="00000000">
            <w:pPr>
              <w:spacing w:after="0" w:line="259" w:lineRule="auto"/>
              <w:ind w:left="5" w:right="42" w:firstLine="0"/>
            </w:pPr>
            <w:r>
              <w:rPr>
                <w:sz w:val="20"/>
              </w:rPr>
              <w:t xml:space="preserve">Se aplicará el sistema de Todos contra Todos a una sola vuelta. Clasificando 8 equipos para una Octagonal; jugándose en serie de dos partidos ida y vuelta, jugándose de acuerdo con la clasificación regular </w:t>
            </w:r>
            <w:r>
              <w:rPr>
                <w:b/>
                <w:sz w:val="20"/>
              </w:rPr>
              <w:t xml:space="preserve">1º </w:t>
            </w:r>
            <w:proofErr w:type="spellStart"/>
            <w:r>
              <w:rPr>
                <w:b/>
                <w:sz w:val="20"/>
              </w:rPr>
              <w:t>vrs</w:t>
            </w:r>
            <w:proofErr w:type="spellEnd"/>
            <w:r>
              <w:rPr>
                <w:b/>
                <w:sz w:val="20"/>
              </w:rPr>
              <w:t xml:space="preserve"> 8º, 2º </w:t>
            </w:r>
            <w:proofErr w:type="spellStart"/>
            <w:r>
              <w:rPr>
                <w:b/>
                <w:sz w:val="20"/>
              </w:rPr>
              <w:t>vrs</w:t>
            </w:r>
            <w:proofErr w:type="spellEnd"/>
            <w:r>
              <w:rPr>
                <w:b/>
                <w:sz w:val="20"/>
              </w:rPr>
              <w:t xml:space="preserve"> 7º, 3º </w:t>
            </w:r>
            <w:proofErr w:type="spellStart"/>
            <w:r>
              <w:rPr>
                <w:b/>
                <w:sz w:val="20"/>
              </w:rPr>
              <w:t>vrs</w:t>
            </w:r>
            <w:proofErr w:type="spellEnd"/>
            <w:r>
              <w:rPr>
                <w:b/>
                <w:sz w:val="20"/>
              </w:rPr>
              <w:t xml:space="preserve"> 6º, 4° </w:t>
            </w:r>
            <w:proofErr w:type="spellStart"/>
            <w:r>
              <w:rPr>
                <w:b/>
                <w:sz w:val="20"/>
              </w:rPr>
              <w:t>vrs</w:t>
            </w:r>
            <w:proofErr w:type="spellEnd"/>
            <w:r>
              <w:rPr>
                <w:b/>
                <w:sz w:val="20"/>
              </w:rPr>
              <w:t xml:space="preserve"> 5º</w:t>
            </w:r>
            <w:r>
              <w:rPr>
                <w:sz w:val="20"/>
              </w:rPr>
              <w:t xml:space="preserve">; en la fase Octagonal clasifican los cuatro primeros lugares que jugarán una Semifinal ida y vuelta, la Final y partido de Tercer lugar se jugará </w:t>
            </w:r>
            <w:r>
              <w:rPr>
                <w:b/>
                <w:sz w:val="20"/>
              </w:rPr>
              <w:t>solo a un partido</w:t>
            </w:r>
            <w:r>
              <w:rPr>
                <w:sz w:val="20"/>
              </w:rPr>
              <w:t xml:space="preserve">. </w:t>
            </w:r>
          </w:p>
        </w:tc>
        <w:tc>
          <w:tcPr>
            <w:tcW w:w="4282" w:type="dxa"/>
            <w:tcBorders>
              <w:top w:val="single" w:sz="3" w:space="0" w:color="000000"/>
              <w:left w:val="single" w:sz="3" w:space="0" w:color="000000"/>
              <w:bottom w:val="single" w:sz="3" w:space="0" w:color="000000"/>
              <w:right w:val="single" w:sz="3" w:space="0" w:color="000000"/>
            </w:tcBorders>
            <w:vAlign w:val="center"/>
          </w:tcPr>
          <w:p w14:paraId="1199FF33" w14:textId="77777777" w:rsidR="00576C6B" w:rsidRDefault="00000000">
            <w:pPr>
              <w:spacing w:after="0" w:line="240" w:lineRule="auto"/>
              <w:ind w:left="5" w:right="47" w:firstLine="0"/>
            </w:pPr>
            <w:r>
              <w:rPr>
                <w:sz w:val="20"/>
              </w:rPr>
              <w:t>En la etapa de enfrentamientos directos, si uno o más equipos no se presentan a jugar, serán sancionados con una</w:t>
            </w:r>
            <w:r>
              <w:rPr>
                <w:b/>
                <w:sz w:val="20"/>
              </w:rPr>
              <w:t xml:space="preserve"> multa de C$ </w:t>
            </w:r>
          </w:p>
          <w:p w14:paraId="5BE006FD" w14:textId="77777777" w:rsidR="00576C6B" w:rsidRDefault="00000000">
            <w:pPr>
              <w:spacing w:after="0" w:line="259" w:lineRule="auto"/>
              <w:ind w:left="5" w:right="0" w:firstLine="0"/>
              <w:jc w:val="left"/>
            </w:pPr>
            <w:r>
              <w:rPr>
                <w:b/>
                <w:sz w:val="20"/>
              </w:rPr>
              <w:t>1,000.00 córdobas</w:t>
            </w:r>
            <w:r>
              <w:rPr>
                <w:sz w:val="20"/>
              </w:rPr>
              <w:t xml:space="preserve"> </w:t>
            </w:r>
          </w:p>
        </w:tc>
      </w:tr>
      <w:tr w:rsidR="00576C6B" w14:paraId="6672D23A" w14:textId="77777777" w:rsidTr="009E3E0E">
        <w:trPr>
          <w:trHeight w:val="655"/>
        </w:trPr>
        <w:tc>
          <w:tcPr>
            <w:tcW w:w="461" w:type="dxa"/>
            <w:tcBorders>
              <w:top w:val="single" w:sz="3" w:space="0" w:color="000000"/>
              <w:left w:val="single" w:sz="3" w:space="0" w:color="000000"/>
              <w:bottom w:val="single" w:sz="3" w:space="0" w:color="000000"/>
              <w:right w:val="single" w:sz="3" w:space="0" w:color="000000"/>
            </w:tcBorders>
            <w:vAlign w:val="center"/>
          </w:tcPr>
          <w:p w14:paraId="0BC18C2B" w14:textId="77777777" w:rsidR="00576C6B" w:rsidRDefault="00000000">
            <w:pPr>
              <w:spacing w:after="0" w:line="259" w:lineRule="auto"/>
              <w:ind w:left="0" w:right="54" w:firstLine="0"/>
              <w:jc w:val="center"/>
            </w:pPr>
            <w:r>
              <w:rPr>
                <w:sz w:val="20"/>
              </w:rPr>
              <w:t xml:space="preserve">2 </w:t>
            </w:r>
          </w:p>
        </w:tc>
        <w:tc>
          <w:tcPr>
            <w:tcW w:w="2740" w:type="dxa"/>
            <w:tcBorders>
              <w:top w:val="single" w:sz="3" w:space="0" w:color="000000"/>
              <w:left w:val="single" w:sz="3" w:space="0" w:color="000000"/>
              <w:bottom w:val="single" w:sz="3" w:space="0" w:color="000000"/>
              <w:right w:val="single" w:sz="3" w:space="0" w:color="000000"/>
            </w:tcBorders>
            <w:vAlign w:val="center"/>
          </w:tcPr>
          <w:p w14:paraId="1B2B0B11" w14:textId="77777777" w:rsidR="00576C6B" w:rsidRDefault="00000000">
            <w:pPr>
              <w:spacing w:after="0" w:line="259" w:lineRule="auto"/>
              <w:ind w:left="0" w:right="48" w:firstLine="0"/>
              <w:jc w:val="center"/>
            </w:pPr>
            <w:r>
              <w:rPr>
                <w:sz w:val="20"/>
              </w:rPr>
              <w:t xml:space="preserve">Premiaciones </w:t>
            </w:r>
          </w:p>
        </w:tc>
        <w:tc>
          <w:tcPr>
            <w:tcW w:w="3309" w:type="dxa"/>
            <w:tcBorders>
              <w:top w:val="single" w:sz="3" w:space="0" w:color="000000"/>
              <w:left w:val="single" w:sz="3" w:space="0" w:color="000000"/>
              <w:bottom w:val="single" w:sz="3" w:space="0" w:color="000000"/>
              <w:right w:val="single" w:sz="3" w:space="0" w:color="000000"/>
            </w:tcBorders>
          </w:tcPr>
          <w:p w14:paraId="5D543C8D" w14:textId="77777777" w:rsidR="00576C6B" w:rsidRDefault="00000000">
            <w:pPr>
              <w:spacing w:after="0" w:line="238" w:lineRule="auto"/>
              <w:ind w:left="0" w:right="0" w:firstLine="0"/>
            </w:pPr>
            <w:r>
              <w:rPr>
                <w:b/>
                <w:sz w:val="20"/>
              </w:rPr>
              <w:t>Se premiará al equipo campeón, equipo subcampeón y al equipo que quede en tercer lugar</w:t>
            </w:r>
            <w:r>
              <w:rPr>
                <w:sz w:val="20"/>
              </w:rPr>
              <w:t xml:space="preserve">. </w:t>
            </w:r>
          </w:p>
          <w:p w14:paraId="03A3E1F7" w14:textId="77777777" w:rsidR="00576C6B" w:rsidRDefault="00000000">
            <w:pPr>
              <w:spacing w:after="0" w:line="259" w:lineRule="auto"/>
              <w:ind w:left="0" w:right="0" w:firstLine="0"/>
              <w:jc w:val="left"/>
            </w:pPr>
            <w:r>
              <w:rPr>
                <w:sz w:val="20"/>
              </w:rPr>
              <w:t xml:space="preserve"> </w:t>
            </w:r>
          </w:p>
          <w:p w14:paraId="4120740E" w14:textId="77777777" w:rsidR="00576C6B" w:rsidRDefault="00000000">
            <w:pPr>
              <w:spacing w:after="4" w:line="238" w:lineRule="auto"/>
              <w:ind w:left="0" w:right="0" w:firstLine="0"/>
              <w:rPr>
                <w:sz w:val="20"/>
              </w:rPr>
            </w:pPr>
            <w:r>
              <w:rPr>
                <w:b/>
                <w:sz w:val="20"/>
              </w:rPr>
              <w:t>Se entregará medallas a los equipos campeón y subcampeón</w:t>
            </w:r>
            <w:r>
              <w:rPr>
                <w:sz w:val="20"/>
              </w:rPr>
              <w:t xml:space="preserve"> (Aplica sólo a torneo categoría libre). </w:t>
            </w:r>
          </w:p>
          <w:p w14:paraId="40A18A55" w14:textId="77777777" w:rsidR="00484CF3" w:rsidRDefault="00484CF3">
            <w:pPr>
              <w:spacing w:after="4" w:line="238" w:lineRule="auto"/>
              <w:ind w:left="0" w:right="0" w:firstLine="0"/>
            </w:pPr>
          </w:p>
          <w:p w14:paraId="34EE395B" w14:textId="1E444E5C" w:rsidR="00484CF3" w:rsidRDefault="00484CF3">
            <w:pPr>
              <w:spacing w:after="4" w:line="238" w:lineRule="auto"/>
              <w:ind w:left="0" w:right="0" w:firstLine="0"/>
            </w:pPr>
            <w:r>
              <w:t xml:space="preserve">Se entregará un monto económico </w:t>
            </w:r>
            <w:r w:rsidRPr="00484CF3">
              <w:rPr>
                <w:b/>
                <w:bCs/>
              </w:rPr>
              <w:t>3,000 córdobas</w:t>
            </w:r>
            <w:r>
              <w:t xml:space="preserve">, segundo lugar </w:t>
            </w:r>
            <w:r w:rsidRPr="00484CF3">
              <w:rPr>
                <w:b/>
                <w:bCs/>
              </w:rPr>
              <w:t>2,000 córdobas</w:t>
            </w:r>
            <w:r>
              <w:t xml:space="preserve"> y tercer lugar </w:t>
            </w:r>
            <w:r w:rsidRPr="00484CF3">
              <w:rPr>
                <w:b/>
                <w:bCs/>
              </w:rPr>
              <w:t>1,000 córdobas</w:t>
            </w:r>
            <w:r>
              <w:t>.</w:t>
            </w:r>
          </w:p>
          <w:p w14:paraId="15112730" w14:textId="77777777" w:rsidR="00576C6B" w:rsidRDefault="00000000">
            <w:pPr>
              <w:spacing w:after="0" w:line="259" w:lineRule="auto"/>
              <w:ind w:left="0" w:right="0" w:firstLine="0"/>
              <w:jc w:val="left"/>
            </w:pPr>
            <w:r>
              <w:rPr>
                <w:sz w:val="20"/>
              </w:rPr>
              <w:lastRenderedPageBreak/>
              <w:t xml:space="preserve"> </w:t>
            </w:r>
          </w:p>
          <w:p w14:paraId="4E1917B5" w14:textId="2AFC14E5" w:rsidR="00576C6B" w:rsidRDefault="00000000">
            <w:pPr>
              <w:spacing w:after="0" w:line="259" w:lineRule="auto"/>
              <w:ind w:left="0" w:right="46" w:firstLine="0"/>
            </w:pPr>
            <w:r>
              <w:rPr>
                <w:b/>
                <w:sz w:val="20"/>
              </w:rPr>
              <w:t xml:space="preserve">Se premiará al mejor goleador, mejor portero, </w:t>
            </w:r>
            <w:r w:rsidR="00484CF3">
              <w:rPr>
                <w:b/>
                <w:sz w:val="20"/>
              </w:rPr>
              <w:t xml:space="preserve">los </w:t>
            </w:r>
            <w:r>
              <w:rPr>
                <w:b/>
                <w:sz w:val="20"/>
              </w:rPr>
              <w:t>novato</w:t>
            </w:r>
            <w:r w:rsidR="00484CF3">
              <w:rPr>
                <w:b/>
                <w:sz w:val="20"/>
              </w:rPr>
              <w:t>s</w:t>
            </w:r>
            <w:r>
              <w:rPr>
                <w:b/>
                <w:sz w:val="20"/>
              </w:rPr>
              <w:t xml:space="preserve"> </w:t>
            </w:r>
            <w:r w:rsidR="00484CF3">
              <w:rPr>
                <w:b/>
                <w:sz w:val="20"/>
              </w:rPr>
              <w:t xml:space="preserve">más destacados </w:t>
            </w:r>
            <w:r>
              <w:rPr>
                <w:b/>
                <w:sz w:val="20"/>
              </w:rPr>
              <w:t>y Jugador más valioso de la final</w:t>
            </w:r>
            <w:r>
              <w:rPr>
                <w:sz w:val="20"/>
              </w:rPr>
              <w:t xml:space="preserve">, el corte de las estadísticas se realizará en el partido de cuartos de final de Vuelta. </w:t>
            </w:r>
          </w:p>
        </w:tc>
        <w:tc>
          <w:tcPr>
            <w:tcW w:w="4282" w:type="dxa"/>
            <w:tcBorders>
              <w:top w:val="single" w:sz="3" w:space="0" w:color="000000"/>
              <w:left w:val="single" w:sz="3" w:space="0" w:color="000000"/>
              <w:bottom w:val="single" w:sz="3" w:space="0" w:color="000000"/>
              <w:right w:val="single" w:sz="3" w:space="0" w:color="000000"/>
            </w:tcBorders>
            <w:vAlign w:val="center"/>
          </w:tcPr>
          <w:p w14:paraId="723E9FD5" w14:textId="266512F6" w:rsidR="00AA5B2F" w:rsidRDefault="00484CF3">
            <w:pPr>
              <w:spacing w:after="0" w:line="259" w:lineRule="auto"/>
              <w:ind w:left="0" w:right="47" w:firstLine="0"/>
              <w:rPr>
                <w:sz w:val="20"/>
              </w:rPr>
            </w:pPr>
            <w:r>
              <w:rPr>
                <w:sz w:val="20"/>
              </w:rPr>
              <w:lastRenderedPageBreak/>
              <w:t xml:space="preserve">Para elección del novato se </w:t>
            </w:r>
            <w:r w:rsidR="00AA5B2F">
              <w:rPr>
                <w:sz w:val="20"/>
              </w:rPr>
              <w:t>tomarán</w:t>
            </w:r>
            <w:r>
              <w:rPr>
                <w:sz w:val="20"/>
              </w:rPr>
              <w:t xml:space="preserve"> en cuenta los siguientes parámetros: </w:t>
            </w:r>
            <w:r w:rsidR="00AA5B2F" w:rsidRPr="00AA5B2F">
              <w:rPr>
                <w:b/>
                <w:bCs/>
                <w:sz w:val="20"/>
              </w:rPr>
              <w:t>Si es delantero:</w:t>
            </w:r>
            <w:r w:rsidR="00AA5B2F">
              <w:rPr>
                <w:sz w:val="20"/>
              </w:rPr>
              <w:t xml:space="preserve"> </w:t>
            </w:r>
          </w:p>
          <w:p w14:paraId="33604D43" w14:textId="3CD2D4DD" w:rsidR="00AA5B2F" w:rsidRDefault="00AA5B2F" w:rsidP="00AA5B2F">
            <w:pPr>
              <w:pStyle w:val="Prrafodelista"/>
              <w:numPr>
                <w:ilvl w:val="0"/>
                <w:numId w:val="8"/>
              </w:numPr>
              <w:spacing w:after="0" w:line="259" w:lineRule="auto"/>
              <w:ind w:right="47"/>
              <w:rPr>
                <w:sz w:val="20"/>
              </w:rPr>
            </w:pPr>
            <w:r>
              <w:rPr>
                <w:sz w:val="20"/>
              </w:rPr>
              <w:t xml:space="preserve">Minutos jugados </w:t>
            </w:r>
          </w:p>
          <w:p w14:paraId="62BDBC7E" w14:textId="4562E98E" w:rsidR="00AA5B2F" w:rsidRDefault="00AA5B2F" w:rsidP="00AA5B2F">
            <w:pPr>
              <w:pStyle w:val="Prrafodelista"/>
              <w:numPr>
                <w:ilvl w:val="0"/>
                <w:numId w:val="8"/>
              </w:numPr>
              <w:spacing w:after="0" w:line="259" w:lineRule="auto"/>
              <w:ind w:right="47"/>
              <w:rPr>
                <w:sz w:val="20"/>
              </w:rPr>
            </w:pPr>
            <w:r>
              <w:rPr>
                <w:sz w:val="20"/>
              </w:rPr>
              <w:t xml:space="preserve">Goles anotados </w:t>
            </w:r>
          </w:p>
          <w:p w14:paraId="5EEEE28B" w14:textId="397D9424" w:rsidR="00AA5B2F" w:rsidRDefault="00AA5B2F" w:rsidP="00AA5B2F">
            <w:pPr>
              <w:pStyle w:val="Prrafodelista"/>
              <w:numPr>
                <w:ilvl w:val="0"/>
                <w:numId w:val="8"/>
              </w:numPr>
              <w:spacing w:after="0" w:line="259" w:lineRule="auto"/>
              <w:ind w:right="47"/>
              <w:rPr>
                <w:sz w:val="20"/>
              </w:rPr>
            </w:pPr>
            <w:r>
              <w:rPr>
                <w:sz w:val="20"/>
              </w:rPr>
              <w:t>Menos tarjetas acumuladas.</w:t>
            </w:r>
          </w:p>
          <w:p w14:paraId="6681D348" w14:textId="638F9D0C" w:rsidR="00AA5B2F" w:rsidRPr="00AA5B2F" w:rsidRDefault="00AA5B2F" w:rsidP="00AA5B2F">
            <w:pPr>
              <w:spacing w:after="0" w:line="259" w:lineRule="auto"/>
              <w:ind w:right="47"/>
              <w:rPr>
                <w:b/>
                <w:bCs/>
                <w:sz w:val="20"/>
              </w:rPr>
            </w:pPr>
            <w:r w:rsidRPr="00AA5B2F">
              <w:rPr>
                <w:b/>
                <w:bCs/>
                <w:sz w:val="20"/>
              </w:rPr>
              <w:t>Si es medio:</w:t>
            </w:r>
          </w:p>
          <w:p w14:paraId="73B8920C" w14:textId="6A989BC5" w:rsidR="00AA5B2F" w:rsidRDefault="00AA5B2F" w:rsidP="00AA5B2F">
            <w:pPr>
              <w:pStyle w:val="Prrafodelista"/>
              <w:numPr>
                <w:ilvl w:val="0"/>
                <w:numId w:val="9"/>
              </w:numPr>
              <w:spacing w:after="0" w:line="259" w:lineRule="auto"/>
              <w:ind w:right="47"/>
              <w:rPr>
                <w:sz w:val="20"/>
              </w:rPr>
            </w:pPr>
            <w:r>
              <w:rPr>
                <w:sz w:val="20"/>
              </w:rPr>
              <w:t xml:space="preserve">Minutos jugados </w:t>
            </w:r>
          </w:p>
          <w:p w14:paraId="47CCBB92" w14:textId="5FF4E914" w:rsidR="00AA5B2F" w:rsidRDefault="00AA5B2F" w:rsidP="00AA5B2F">
            <w:pPr>
              <w:pStyle w:val="Prrafodelista"/>
              <w:numPr>
                <w:ilvl w:val="0"/>
                <w:numId w:val="9"/>
              </w:numPr>
              <w:spacing w:after="0" w:line="259" w:lineRule="auto"/>
              <w:ind w:right="47"/>
              <w:rPr>
                <w:sz w:val="20"/>
              </w:rPr>
            </w:pPr>
            <w:r>
              <w:rPr>
                <w:sz w:val="20"/>
              </w:rPr>
              <w:t xml:space="preserve">Goles anotados </w:t>
            </w:r>
          </w:p>
          <w:p w14:paraId="4CDF0F5D" w14:textId="12D5090A" w:rsidR="00AA5B2F" w:rsidRDefault="00AA5B2F" w:rsidP="00AA5B2F">
            <w:pPr>
              <w:pStyle w:val="Prrafodelista"/>
              <w:numPr>
                <w:ilvl w:val="0"/>
                <w:numId w:val="9"/>
              </w:numPr>
              <w:spacing w:after="0" w:line="259" w:lineRule="auto"/>
              <w:ind w:right="47"/>
              <w:rPr>
                <w:sz w:val="20"/>
              </w:rPr>
            </w:pPr>
            <w:r>
              <w:rPr>
                <w:sz w:val="20"/>
              </w:rPr>
              <w:t xml:space="preserve">Menos tarjetas acumuladas </w:t>
            </w:r>
          </w:p>
          <w:p w14:paraId="544CC97B" w14:textId="72000FA4" w:rsidR="00AA5B2F" w:rsidRDefault="00AA5B2F" w:rsidP="00AA5B2F">
            <w:pPr>
              <w:pStyle w:val="Prrafodelista"/>
              <w:numPr>
                <w:ilvl w:val="0"/>
                <w:numId w:val="9"/>
              </w:numPr>
              <w:spacing w:after="0" w:line="259" w:lineRule="auto"/>
              <w:ind w:right="47"/>
              <w:rPr>
                <w:sz w:val="20"/>
              </w:rPr>
            </w:pPr>
            <w:r>
              <w:rPr>
                <w:sz w:val="20"/>
              </w:rPr>
              <w:t>Desempeño en el campo.</w:t>
            </w:r>
          </w:p>
          <w:p w14:paraId="4A3D92EB" w14:textId="24850072" w:rsidR="00AA5B2F" w:rsidRPr="00AA5B2F" w:rsidRDefault="00AA5B2F" w:rsidP="00AA5B2F">
            <w:pPr>
              <w:spacing w:after="0" w:line="259" w:lineRule="auto"/>
              <w:ind w:right="47"/>
              <w:rPr>
                <w:b/>
                <w:bCs/>
                <w:sz w:val="20"/>
              </w:rPr>
            </w:pPr>
            <w:r w:rsidRPr="00AA5B2F">
              <w:rPr>
                <w:b/>
                <w:bCs/>
                <w:sz w:val="20"/>
              </w:rPr>
              <w:t>Si es defensa:</w:t>
            </w:r>
          </w:p>
          <w:p w14:paraId="35D5680B" w14:textId="12AED125" w:rsidR="00AA5B2F" w:rsidRPr="00AA5B2F" w:rsidRDefault="00AA5B2F" w:rsidP="00AA5B2F">
            <w:pPr>
              <w:pStyle w:val="Prrafodelista"/>
              <w:numPr>
                <w:ilvl w:val="0"/>
                <w:numId w:val="11"/>
              </w:numPr>
              <w:spacing w:after="0" w:line="259" w:lineRule="auto"/>
              <w:ind w:right="47"/>
              <w:rPr>
                <w:sz w:val="20"/>
              </w:rPr>
            </w:pPr>
            <w:r w:rsidRPr="00AA5B2F">
              <w:rPr>
                <w:sz w:val="20"/>
              </w:rPr>
              <w:t xml:space="preserve">Minutos jugados </w:t>
            </w:r>
          </w:p>
          <w:p w14:paraId="57052BA9" w14:textId="77777777" w:rsidR="00AA5B2F" w:rsidRDefault="00AA5B2F" w:rsidP="00AA5B2F">
            <w:pPr>
              <w:pStyle w:val="Prrafodelista"/>
              <w:numPr>
                <w:ilvl w:val="0"/>
                <w:numId w:val="11"/>
              </w:numPr>
              <w:spacing w:after="0" w:line="259" w:lineRule="auto"/>
              <w:ind w:right="47"/>
              <w:rPr>
                <w:sz w:val="20"/>
              </w:rPr>
            </w:pPr>
            <w:r>
              <w:rPr>
                <w:sz w:val="20"/>
              </w:rPr>
              <w:lastRenderedPageBreak/>
              <w:t xml:space="preserve">Goles anotados </w:t>
            </w:r>
          </w:p>
          <w:p w14:paraId="7C68DF0A" w14:textId="77777777" w:rsidR="00AA5B2F" w:rsidRDefault="00AA5B2F" w:rsidP="00AA5B2F">
            <w:pPr>
              <w:pStyle w:val="Prrafodelista"/>
              <w:numPr>
                <w:ilvl w:val="0"/>
                <w:numId w:val="11"/>
              </w:numPr>
              <w:spacing w:after="0" w:line="259" w:lineRule="auto"/>
              <w:ind w:right="47"/>
              <w:rPr>
                <w:sz w:val="20"/>
              </w:rPr>
            </w:pPr>
            <w:r>
              <w:rPr>
                <w:sz w:val="20"/>
              </w:rPr>
              <w:t xml:space="preserve">Menos tarjetas acumuladas </w:t>
            </w:r>
          </w:p>
          <w:p w14:paraId="5E416B02" w14:textId="77777777" w:rsidR="00AA5B2F" w:rsidRDefault="00AA5B2F" w:rsidP="00AA5B2F">
            <w:pPr>
              <w:pStyle w:val="Prrafodelista"/>
              <w:numPr>
                <w:ilvl w:val="0"/>
                <w:numId w:val="11"/>
              </w:numPr>
              <w:spacing w:after="0" w:line="259" w:lineRule="auto"/>
              <w:ind w:right="47"/>
              <w:rPr>
                <w:sz w:val="20"/>
              </w:rPr>
            </w:pPr>
            <w:r>
              <w:rPr>
                <w:sz w:val="20"/>
              </w:rPr>
              <w:t>Desempeño en el campo.</w:t>
            </w:r>
          </w:p>
          <w:p w14:paraId="0408725B" w14:textId="748D977D" w:rsidR="00AA5B2F" w:rsidRPr="009E3E0E" w:rsidRDefault="00AA5B2F" w:rsidP="00AA5B2F">
            <w:pPr>
              <w:spacing w:after="0" w:line="259" w:lineRule="auto"/>
              <w:ind w:right="47"/>
              <w:rPr>
                <w:b/>
                <w:bCs/>
                <w:sz w:val="20"/>
              </w:rPr>
            </w:pPr>
            <w:r w:rsidRPr="009E3E0E">
              <w:rPr>
                <w:b/>
                <w:bCs/>
                <w:sz w:val="20"/>
              </w:rPr>
              <w:t xml:space="preserve">Mejor </w:t>
            </w:r>
            <w:r w:rsidR="009E3E0E" w:rsidRPr="009E3E0E">
              <w:rPr>
                <w:b/>
                <w:bCs/>
                <w:sz w:val="20"/>
              </w:rPr>
              <w:t>portero:</w:t>
            </w:r>
          </w:p>
          <w:p w14:paraId="352C8394" w14:textId="3E4F00BF" w:rsidR="00AA5B2F" w:rsidRDefault="00AA5B2F" w:rsidP="00AA5B2F">
            <w:pPr>
              <w:pStyle w:val="Prrafodelista"/>
              <w:numPr>
                <w:ilvl w:val="0"/>
                <w:numId w:val="12"/>
              </w:numPr>
              <w:spacing w:after="0" w:line="259" w:lineRule="auto"/>
              <w:ind w:right="47"/>
              <w:rPr>
                <w:sz w:val="20"/>
              </w:rPr>
            </w:pPr>
            <w:r>
              <w:rPr>
                <w:sz w:val="20"/>
              </w:rPr>
              <w:t xml:space="preserve">Minutos jugados </w:t>
            </w:r>
          </w:p>
          <w:p w14:paraId="605175AC" w14:textId="48FACD9B" w:rsidR="00AA5B2F" w:rsidRDefault="009E3E0E" w:rsidP="00AA5B2F">
            <w:pPr>
              <w:pStyle w:val="Prrafodelista"/>
              <w:numPr>
                <w:ilvl w:val="0"/>
                <w:numId w:val="12"/>
              </w:numPr>
              <w:spacing w:after="0" w:line="259" w:lineRule="auto"/>
              <w:ind w:right="47"/>
              <w:rPr>
                <w:sz w:val="20"/>
              </w:rPr>
            </w:pPr>
            <w:r>
              <w:rPr>
                <w:sz w:val="20"/>
              </w:rPr>
              <w:t xml:space="preserve">Menos goles permitidos </w:t>
            </w:r>
          </w:p>
          <w:p w14:paraId="3C91CF28" w14:textId="6359B29F" w:rsidR="009E3E0E" w:rsidRDefault="009E3E0E" w:rsidP="00AA5B2F">
            <w:pPr>
              <w:pStyle w:val="Prrafodelista"/>
              <w:numPr>
                <w:ilvl w:val="0"/>
                <w:numId w:val="12"/>
              </w:numPr>
              <w:spacing w:after="0" w:line="259" w:lineRule="auto"/>
              <w:ind w:right="47"/>
              <w:rPr>
                <w:sz w:val="20"/>
              </w:rPr>
            </w:pPr>
            <w:r>
              <w:rPr>
                <w:sz w:val="20"/>
              </w:rPr>
              <w:t xml:space="preserve">Menos tarjetas acumuladas </w:t>
            </w:r>
          </w:p>
          <w:p w14:paraId="5F16F917" w14:textId="1082BA18" w:rsidR="009E3E0E" w:rsidRPr="009E3E0E" w:rsidRDefault="009E3E0E" w:rsidP="009E3E0E">
            <w:pPr>
              <w:spacing w:after="0" w:line="259" w:lineRule="auto"/>
              <w:ind w:right="47"/>
              <w:rPr>
                <w:b/>
                <w:bCs/>
                <w:sz w:val="20"/>
              </w:rPr>
            </w:pPr>
            <w:r w:rsidRPr="009E3E0E">
              <w:rPr>
                <w:b/>
                <w:bCs/>
                <w:sz w:val="20"/>
              </w:rPr>
              <w:t xml:space="preserve">Mejor </w:t>
            </w:r>
            <w:r>
              <w:rPr>
                <w:b/>
                <w:bCs/>
                <w:sz w:val="20"/>
              </w:rPr>
              <w:t>Goleador</w:t>
            </w:r>
            <w:r w:rsidRPr="009E3E0E">
              <w:rPr>
                <w:b/>
                <w:bCs/>
                <w:sz w:val="20"/>
              </w:rPr>
              <w:t xml:space="preserve">: </w:t>
            </w:r>
          </w:p>
          <w:p w14:paraId="41FA7803" w14:textId="6A5D51DF" w:rsidR="00AA5B2F" w:rsidRDefault="009E3E0E" w:rsidP="009E3E0E">
            <w:pPr>
              <w:pStyle w:val="Prrafodelista"/>
              <w:numPr>
                <w:ilvl w:val="0"/>
                <w:numId w:val="13"/>
              </w:numPr>
              <w:spacing w:after="0" w:line="259" w:lineRule="auto"/>
              <w:ind w:right="47"/>
              <w:rPr>
                <w:sz w:val="20"/>
              </w:rPr>
            </w:pPr>
            <w:r w:rsidRPr="009E3E0E">
              <w:rPr>
                <w:sz w:val="20"/>
              </w:rPr>
              <w:t xml:space="preserve">Goles anotados </w:t>
            </w:r>
          </w:p>
          <w:p w14:paraId="3F71FD08" w14:textId="3D0E270E" w:rsidR="009E3E0E" w:rsidRDefault="009E3E0E" w:rsidP="009E3E0E">
            <w:pPr>
              <w:spacing w:after="0" w:line="259" w:lineRule="auto"/>
              <w:ind w:right="47"/>
              <w:rPr>
                <w:sz w:val="20"/>
              </w:rPr>
            </w:pPr>
            <w:r>
              <w:rPr>
                <w:sz w:val="20"/>
              </w:rPr>
              <w:t>Si algún caso algunos de los nominados recaen en casos de indisciplina puede ser suspendido a recibir la premiación según sea la gravedad de la infracción.</w:t>
            </w:r>
          </w:p>
          <w:p w14:paraId="0D3664B4" w14:textId="77777777" w:rsidR="009E3E0E" w:rsidRPr="009E3E0E" w:rsidRDefault="009E3E0E" w:rsidP="009E3E0E">
            <w:pPr>
              <w:spacing w:after="0" w:line="259" w:lineRule="auto"/>
              <w:ind w:right="47"/>
              <w:rPr>
                <w:sz w:val="20"/>
              </w:rPr>
            </w:pPr>
          </w:p>
          <w:p w14:paraId="33AF483B" w14:textId="0A6C27C6" w:rsidR="00576C6B" w:rsidRDefault="00484CF3">
            <w:pPr>
              <w:spacing w:after="0" w:line="259" w:lineRule="auto"/>
              <w:ind w:left="0" w:right="47" w:firstLine="0"/>
            </w:pPr>
            <w:r>
              <w:rPr>
                <w:sz w:val="20"/>
              </w:rPr>
              <w:t xml:space="preserve">  Es deber de los equipos finalistas hacer presencia en los actos de cierre realizados por la FEMFUTPAL, de no hacerlo, se tomarán las medidas disciplinarias que la FEMFUTPAL crea convenientes. </w:t>
            </w:r>
          </w:p>
        </w:tc>
      </w:tr>
    </w:tbl>
    <w:p w14:paraId="0BC8F11E" w14:textId="62FD0F03" w:rsidR="00576C6B" w:rsidRDefault="00000000" w:rsidP="009E3E0E">
      <w:pPr>
        <w:spacing w:after="214" w:line="259" w:lineRule="auto"/>
        <w:ind w:left="0" w:right="0" w:firstLine="0"/>
        <w:jc w:val="left"/>
      </w:pPr>
      <w:r>
        <w:lastRenderedPageBreak/>
        <w:t xml:space="preserve"> </w:t>
      </w:r>
      <w:r>
        <w:rPr>
          <w:b/>
        </w:rPr>
        <w:t>ARTÍCULO 7: EMISIÓN DE AVALES O CONSTANCIAS A JUGADORES.</w:t>
      </w:r>
      <w:r>
        <w:t xml:space="preserve"> </w:t>
      </w:r>
    </w:p>
    <w:tbl>
      <w:tblPr>
        <w:tblStyle w:val="TableGrid"/>
        <w:tblW w:w="10792" w:type="dxa"/>
        <w:tblInd w:w="7" w:type="dxa"/>
        <w:tblCellMar>
          <w:top w:w="47" w:type="dxa"/>
          <w:left w:w="106" w:type="dxa"/>
          <w:right w:w="64" w:type="dxa"/>
        </w:tblCellMar>
        <w:tblLook w:val="04A0" w:firstRow="1" w:lastRow="0" w:firstColumn="1" w:lastColumn="0" w:noHBand="0" w:noVBand="1"/>
      </w:tblPr>
      <w:tblGrid>
        <w:gridCol w:w="464"/>
        <w:gridCol w:w="2739"/>
        <w:gridCol w:w="5291"/>
        <w:gridCol w:w="2298"/>
      </w:tblGrid>
      <w:tr w:rsidR="00576C6B" w14:paraId="7BA71B73" w14:textId="77777777" w:rsidTr="009E3E0E">
        <w:trPr>
          <w:trHeight w:val="260"/>
        </w:trPr>
        <w:tc>
          <w:tcPr>
            <w:tcW w:w="464" w:type="dxa"/>
            <w:tcBorders>
              <w:top w:val="single" w:sz="3" w:space="0" w:color="000000"/>
              <w:left w:val="single" w:sz="3" w:space="0" w:color="000000"/>
              <w:bottom w:val="single" w:sz="3" w:space="0" w:color="000000"/>
              <w:right w:val="single" w:sz="3" w:space="0" w:color="000000"/>
            </w:tcBorders>
            <w:shd w:val="clear" w:color="auto" w:fill="C5E0B3"/>
          </w:tcPr>
          <w:p w14:paraId="36D6B6E8" w14:textId="77777777" w:rsidR="00576C6B" w:rsidRDefault="00000000">
            <w:pPr>
              <w:spacing w:after="0" w:line="259" w:lineRule="auto"/>
              <w:ind w:left="0" w:right="0" w:firstLine="0"/>
              <w:jc w:val="left"/>
            </w:pPr>
            <w:r>
              <w:rPr>
                <w:b/>
              </w:rPr>
              <w:t>No</w:t>
            </w:r>
            <w:r>
              <w:rPr>
                <w:sz w:val="20"/>
              </w:rPr>
              <w:t xml:space="preserve"> </w:t>
            </w:r>
          </w:p>
        </w:tc>
        <w:tc>
          <w:tcPr>
            <w:tcW w:w="2739" w:type="dxa"/>
            <w:tcBorders>
              <w:top w:val="single" w:sz="3" w:space="0" w:color="000000"/>
              <w:left w:val="single" w:sz="3" w:space="0" w:color="000000"/>
              <w:bottom w:val="single" w:sz="3" w:space="0" w:color="000000"/>
              <w:right w:val="single" w:sz="3" w:space="0" w:color="000000"/>
            </w:tcBorders>
            <w:shd w:val="clear" w:color="auto" w:fill="C5E0B3"/>
          </w:tcPr>
          <w:p w14:paraId="6633C629" w14:textId="77777777" w:rsidR="00576C6B" w:rsidRDefault="00000000">
            <w:pPr>
              <w:spacing w:after="0" w:line="259" w:lineRule="auto"/>
              <w:ind w:left="0" w:right="37" w:firstLine="0"/>
              <w:jc w:val="center"/>
            </w:pPr>
            <w:r>
              <w:rPr>
                <w:b/>
              </w:rPr>
              <w:t>DESCRIPCIÓN</w:t>
            </w:r>
            <w:r>
              <w:rPr>
                <w:sz w:val="20"/>
              </w:rPr>
              <w:t xml:space="preserve"> </w:t>
            </w:r>
          </w:p>
        </w:tc>
        <w:tc>
          <w:tcPr>
            <w:tcW w:w="5291" w:type="dxa"/>
            <w:tcBorders>
              <w:top w:val="single" w:sz="3" w:space="0" w:color="000000"/>
              <w:left w:val="single" w:sz="3" w:space="0" w:color="000000"/>
              <w:bottom w:val="single" w:sz="3" w:space="0" w:color="000000"/>
              <w:right w:val="single" w:sz="3" w:space="0" w:color="000000"/>
            </w:tcBorders>
            <w:shd w:val="clear" w:color="auto" w:fill="C5E0B3"/>
          </w:tcPr>
          <w:p w14:paraId="6B45F19A" w14:textId="77777777" w:rsidR="00576C6B" w:rsidRDefault="00000000">
            <w:pPr>
              <w:spacing w:after="0" w:line="259" w:lineRule="auto"/>
              <w:ind w:left="0" w:right="38" w:firstLine="0"/>
              <w:jc w:val="center"/>
            </w:pPr>
            <w:r>
              <w:rPr>
                <w:b/>
              </w:rPr>
              <w:t>CONCEPTO</w:t>
            </w:r>
            <w:r>
              <w:rPr>
                <w:sz w:val="20"/>
              </w:rPr>
              <w:t xml:space="preserve"> </w:t>
            </w:r>
          </w:p>
        </w:tc>
        <w:tc>
          <w:tcPr>
            <w:tcW w:w="2298" w:type="dxa"/>
            <w:tcBorders>
              <w:top w:val="single" w:sz="3" w:space="0" w:color="000000"/>
              <w:left w:val="single" w:sz="3" w:space="0" w:color="000000"/>
              <w:bottom w:val="single" w:sz="3" w:space="0" w:color="000000"/>
              <w:right w:val="single" w:sz="3" w:space="0" w:color="000000"/>
            </w:tcBorders>
            <w:shd w:val="clear" w:color="auto" w:fill="C5E0B3"/>
          </w:tcPr>
          <w:p w14:paraId="7552918F" w14:textId="77777777" w:rsidR="00576C6B" w:rsidRDefault="00000000">
            <w:pPr>
              <w:spacing w:after="0" w:line="259" w:lineRule="auto"/>
              <w:ind w:left="0" w:right="38" w:firstLine="0"/>
              <w:jc w:val="center"/>
            </w:pPr>
            <w:r>
              <w:rPr>
                <w:b/>
              </w:rPr>
              <w:t>SANCIÓN O MULTA</w:t>
            </w:r>
            <w:r>
              <w:rPr>
                <w:sz w:val="20"/>
              </w:rPr>
              <w:t xml:space="preserve"> </w:t>
            </w:r>
          </w:p>
        </w:tc>
      </w:tr>
      <w:tr w:rsidR="00576C6B" w14:paraId="73C57E50" w14:textId="77777777" w:rsidTr="009E3E0E">
        <w:trPr>
          <w:trHeight w:val="2073"/>
        </w:trPr>
        <w:tc>
          <w:tcPr>
            <w:tcW w:w="464" w:type="dxa"/>
            <w:tcBorders>
              <w:top w:val="single" w:sz="3" w:space="0" w:color="000000"/>
              <w:left w:val="single" w:sz="3" w:space="0" w:color="000000"/>
              <w:bottom w:val="single" w:sz="3" w:space="0" w:color="000000"/>
              <w:right w:val="single" w:sz="3" w:space="0" w:color="000000"/>
            </w:tcBorders>
            <w:vAlign w:val="center"/>
          </w:tcPr>
          <w:p w14:paraId="54D4F866" w14:textId="77777777" w:rsidR="00576C6B" w:rsidRDefault="00000000">
            <w:pPr>
              <w:spacing w:after="0" w:line="259" w:lineRule="auto"/>
              <w:ind w:left="0" w:right="50" w:firstLine="0"/>
              <w:jc w:val="center"/>
            </w:pPr>
            <w:r>
              <w:rPr>
                <w:sz w:val="20"/>
              </w:rPr>
              <w:t xml:space="preserve">1 </w:t>
            </w:r>
          </w:p>
        </w:tc>
        <w:tc>
          <w:tcPr>
            <w:tcW w:w="2739" w:type="dxa"/>
            <w:tcBorders>
              <w:top w:val="single" w:sz="3" w:space="0" w:color="000000"/>
              <w:left w:val="single" w:sz="3" w:space="0" w:color="000000"/>
              <w:bottom w:val="single" w:sz="3" w:space="0" w:color="000000"/>
              <w:right w:val="single" w:sz="3" w:space="0" w:color="000000"/>
            </w:tcBorders>
            <w:vAlign w:val="center"/>
          </w:tcPr>
          <w:p w14:paraId="094A3102" w14:textId="77777777" w:rsidR="00576C6B" w:rsidRDefault="00000000">
            <w:pPr>
              <w:spacing w:after="0" w:line="259" w:lineRule="auto"/>
              <w:ind w:left="0" w:right="0" w:firstLine="0"/>
              <w:jc w:val="center"/>
            </w:pPr>
            <w:r>
              <w:rPr>
                <w:sz w:val="20"/>
              </w:rPr>
              <w:t xml:space="preserve">Se emitirá Avales o constancias a jugadores </w:t>
            </w:r>
          </w:p>
        </w:tc>
        <w:tc>
          <w:tcPr>
            <w:tcW w:w="5291" w:type="dxa"/>
            <w:tcBorders>
              <w:top w:val="single" w:sz="3" w:space="0" w:color="000000"/>
              <w:left w:val="single" w:sz="3" w:space="0" w:color="000000"/>
              <w:bottom w:val="single" w:sz="3" w:space="0" w:color="000000"/>
              <w:right w:val="single" w:sz="3" w:space="0" w:color="000000"/>
            </w:tcBorders>
          </w:tcPr>
          <w:p w14:paraId="7E46C5EE" w14:textId="77777777" w:rsidR="00576C6B" w:rsidRDefault="00000000">
            <w:pPr>
              <w:spacing w:after="31" w:line="242" w:lineRule="auto"/>
              <w:ind w:left="5" w:right="0" w:firstLine="0"/>
            </w:pPr>
            <w:r>
              <w:rPr>
                <w:sz w:val="20"/>
              </w:rPr>
              <w:t xml:space="preserve">La FEMFUTPAL sólo emitirá avales o constancias a jugadores que cumplan con los siguientes requisitos: </w:t>
            </w:r>
          </w:p>
          <w:p w14:paraId="7C24421B" w14:textId="77777777" w:rsidR="00576C6B" w:rsidRDefault="00000000">
            <w:pPr>
              <w:numPr>
                <w:ilvl w:val="0"/>
                <w:numId w:val="6"/>
              </w:numPr>
              <w:spacing w:after="38" w:line="238" w:lineRule="auto"/>
              <w:ind w:right="0" w:hanging="360"/>
            </w:pPr>
            <w:r>
              <w:rPr>
                <w:sz w:val="20"/>
              </w:rPr>
              <w:t xml:space="preserve">Que se encuentren solventes tanto deportiva como económicamente. </w:t>
            </w:r>
          </w:p>
          <w:p w14:paraId="57507867" w14:textId="77777777" w:rsidR="00576C6B" w:rsidRPr="002A7C11" w:rsidRDefault="00000000">
            <w:pPr>
              <w:numPr>
                <w:ilvl w:val="0"/>
                <w:numId w:val="6"/>
              </w:numPr>
              <w:spacing w:after="0" w:line="259" w:lineRule="auto"/>
              <w:ind w:right="0" w:hanging="360"/>
            </w:pPr>
            <w:r>
              <w:rPr>
                <w:b/>
                <w:sz w:val="20"/>
              </w:rPr>
              <w:t xml:space="preserve">El costo del aval será de C$ 50.00 córdobas. </w:t>
            </w:r>
          </w:p>
          <w:p w14:paraId="6FD459E4" w14:textId="2DF7D010" w:rsidR="002A7C11" w:rsidRDefault="002A7C11">
            <w:pPr>
              <w:numPr>
                <w:ilvl w:val="0"/>
                <w:numId w:val="6"/>
              </w:numPr>
              <w:spacing w:after="0" w:line="259" w:lineRule="auto"/>
              <w:ind w:right="0" w:hanging="360"/>
            </w:pPr>
            <w:r>
              <w:t xml:space="preserve">Los extranjeros que no puedan conseguir su aval en su </w:t>
            </w:r>
            <w:r w:rsidR="00484CF3">
              <w:t>municipio podrán</w:t>
            </w:r>
            <w:r>
              <w:t xml:space="preserve"> </w:t>
            </w:r>
            <w:r w:rsidR="00484CF3">
              <w:t>pagar derecho</w:t>
            </w:r>
            <w:r>
              <w:t xml:space="preserve"> a jugar en el municipio.</w:t>
            </w:r>
          </w:p>
        </w:tc>
        <w:tc>
          <w:tcPr>
            <w:tcW w:w="2298" w:type="dxa"/>
            <w:tcBorders>
              <w:top w:val="single" w:sz="3" w:space="0" w:color="000000"/>
              <w:left w:val="single" w:sz="3" w:space="0" w:color="000000"/>
              <w:bottom w:val="single" w:sz="3" w:space="0" w:color="000000"/>
              <w:right w:val="single" w:sz="3" w:space="0" w:color="000000"/>
            </w:tcBorders>
            <w:vAlign w:val="center"/>
          </w:tcPr>
          <w:p w14:paraId="4089711F" w14:textId="77777777" w:rsidR="00576C6B" w:rsidRDefault="00000000">
            <w:pPr>
              <w:spacing w:after="0" w:line="259" w:lineRule="auto"/>
              <w:ind w:left="5" w:right="0" w:firstLine="0"/>
              <w:jc w:val="left"/>
            </w:pPr>
            <w:r>
              <w:rPr>
                <w:sz w:val="20"/>
              </w:rPr>
              <w:t xml:space="preserve"> </w:t>
            </w:r>
          </w:p>
        </w:tc>
      </w:tr>
    </w:tbl>
    <w:p w14:paraId="5B28A38E" w14:textId="32F5DDE6" w:rsidR="00576C6B" w:rsidRDefault="00000000" w:rsidP="009E3E0E">
      <w:pPr>
        <w:spacing w:after="198" w:line="259" w:lineRule="auto"/>
        <w:ind w:left="221" w:right="0" w:firstLine="0"/>
        <w:jc w:val="left"/>
      </w:pPr>
      <w:r>
        <w:rPr>
          <w:b/>
        </w:rPr>
        <w:t xml:space="preserve"> Artículo 8: REUNIONES.</w:t>
      </w:r>
      <w:r>
        <w:t xml:space="preserve"> </w:t>
      </w:r>
    </w:p>
    <w:tbl>
      <w:tblPr>
        <w:tblStyle w:val="TableGrid"/>
        <w:tblW w:w="10792" w:type="dxa"/>
        <w:tblInd w:w="7" w:type="dxa"/>
        <w:tblCellMar>
          <w:top w:w="46" w:type="dxa"/>
          <w:left w:w="106" w:type="dxa"/>
          <w:right w:w="62" w:type="dxa"/>
        </w:tblCellMar>
        <w:tblLook w:val="04A0" w:firstRow="1" w:lastRow="0" w:firstColumn="1" w:lastColumn="0" w:noHBand="0" w:noVBand="1"/>
      </w:tblPr>
      <w:tblGrid>
        <w:gridCol w:w="462"/>
        <w:gridCol w:w="2740"/>
        <w:gridCol w:w="3166"/>
        <w:gridCol w:w="4424"/>
      </w:tblGrid>
      <w:tr w:rsidR="00576C6B" w14:paraId="2A89C4DF" w14:textId="77777777" w:rsidTr="009E3E0E">
        <w:trPr>
          <w:trHeight w:val="257"/>
        </w:trPr>
        <w:tc>
          <w:tcPr>
            <w:tcW w:w="462" w:type="dxa"/>
            <w:tcBorders>
              <w:top w:val="single" w:sz="3" w:space="0" w:color="000000"/>
              <w:left w:val="single" w:sz="3" w:space="0" w:color="000000"/>
              <w:bottom w:val="single" w:sz="3" w:space="0" w:color="000000"/>
              <w:right w:val="single" w:sz="3" w:space="0" w:color="000000"/>
            </w:tcBorders>
            <w:shd w:val="clear" w:color="auto" w:fill="C5E0B3"/>
          </w:tcPr>
          <w:p w14:paraId="4117629E" w14:textId="77777777" w:rsidR="00576C6B" w:rsidRDefault="00000000">
            <w:pPr>
              <w:spacing w:after="0" w:line="259" w:lineRule="auto"/>
              <w:ind w:left="0" w:right="0" w:firstLine="0"/>
              <w:jc w:val="left"/>
            </w:pPr>
            <w:r>
              <w:rPr>
                <w:b/>
              </w:rPr>
              <w:t>No</w:t>
            </w:r>
            <w:r>
              <w:rPr>
                <w:sz w:val="20"/>
              </w:rPr>
              <w:t xml:space="preserve"> </w:t>
            </w:r>
          </w:p>
        </w:tc>
        <w:tc>
          <w:tcPr>
            <w:tcW w:w="2740" w:type="dxa"/>
            <w:tcBorders>
              <w:top w:val="single" w:sz="3" w:space="0" w:color="000000"/>
              <w:left w:val="single" w:sz="3" w:space="0" w:color="000000"/>
              <w:bottom w:val="single" w:sz="3" w:space="0" w:color="000000"/>
              <w:right w:val="single" w:sz="3" w:space="0" w:color="000000"/>
            </w:tcBorders>
            <w:shd w:val="clear" w:color="auto" w:fill="C5E0B3"/>
          </w:tcPr>
          <w:p w14:paraId="392F0DAF" w14:textId="77777777" w:rsidR="00576C6B" w:rsidRDefault="00000000">
            <w:pPr>
              <w:spacing w:after="0" w:line="259" w:lineRule="auto"/>
              <w:ind w:left="0" w:right="39" w:firstLine="0"/>
              <w:jc w:val="center"/>
            </w:pPr>
            <w:r>
              <w:rPr>
                <w:b/>
              </w:rPr>
              <w:t>DESCRIPCIÓN</w:t>
            </w:r>
            <w:r>
              <w:rPr>
                <w:sz w:val="20"/>
              </w:rPr>
              <w:t xml:space="preserve"> </w:t>
            </w:r>
          </w:p>
        </w:tc>
        <w:tc>
          <w:tcPr>
            <w:tcW w:w="3166" w:type="dxa"/>
            <w:tcBorders>
              <w:top w:val="single" w:sz="3" w:space="0" w:color="000000"/>
              <w:left w:val="single" w:sz="3" w:space="0" w:color="000000"/>
              <w:bottom w:val="single" w:sz="3" w:space="0" w:color="000000"/>
              <w:right w:val="single" w:sz="3" w:space="0" w:color="000000"/>
            </w:tcBorders>
            <w:shd w:val="clear" w:color="auto" w:fill="C5E0B3"/>
          </w:tcPr>
          <w:p w14:paraId="5D2CB496" w14:textId="77777777" w:rsidR="00576C6B" w:rsidRDefault="00000000">
            <w:pPr>
              <w:spacing w:after="0" w:line="259" w:lineRule="auto"/>
              <w:ind w:left="0" w:right="41" w:firstLine="0"/>
              <w:jc w:val="center"/>
            </w:pPr>
            <w:r>
              <w:rPr>
                <w:b/>
              </w:rPr>
              <w:t>CONCEPTO</w:t>
            </w:r>
            <w:r>
              <w:rPr>
                <w:sz w:val="20"/>
              </w:rPr>
              <w:t xml:space="preserve"> </w:t>
            </w:r>
          </w:p>
        </w:tc>
        <w:tc>
          <w:tcPr>
            <w:tcW w:w="4424" w:type="dxa"/>
            <w:tcBorders>
              <w:top w:val="single" w:sz="3" w:space="0" w:color="000000"/>
              <w:left w:val="single" w:sz="3" w:space="0" w:color="000000"/>
              <w:bottom w:val="single" w:sz="3" w:space="0" w:color="000000"/>
              <w:right w:val="single" w:sz="3" w:space="0" w:color="000000"/>
            </w:tcBorders>
            <w:shd w:val="clear" w:color="auto" w:fill="C5E0B3"/>
          </w:tcPr>
          <w:p w14:paraId="1718B94F" w14:textId="77777777" w:rsidR="00576C6B" w:rsidRDefault="00000000">
            <w:pPr>
              <w:spacing w:after="0" w:line="259" w:lineRule="auto"/>
              <w:ind w:left="0" w:right="40" w:firstLine="0"/>
              <w:jc w:val="center"/>
            </w:pPr>
            <w:r>
              <w:rPr>
                <w:b/>
              </w:rPr>
              <w:t>SANCIÓN O MULTA</w:t>
            </w:r>
            <w:r>
              <w:rPr>
                <w:sz w:val="20"/>
              </w:rPr>
              <w:t xml:space="preserve"> </w:t>
            </w:r>
          </w:p>
        </w:tc>
      </w:tr>
      <w:tr w:rsidR="00576C6B" w14:paraId="3E76F728" w14:textId="77777777" w:rsidTr="009E3E0E">
        <w:trPr>
          <w:trHeight w:val="2306"/>
        </w:trPr>
        <w:tc>
          <w:tcPr>
            <w:tcW w:w="462" w:type="dxa"/>
            <w:tcBorders>
              <w:top w:val="single" w:sz="3" w:space="0" w:color="000000"/>
              <w:left w:val="single" w:sz="3" w:space="0" w:color="000000"/>
              <w:bottom w:val="single" w:sz="3" w:space="0" w:color="000000"/>
              <w:right w:val="single" w:sz="3" w:space="0" w:color="000000"/>
            </w:tcBorders>
            <w:vAlign w:val="center"/>
          </w:tcPr>
          <w:p w14:paraId="02526932" w14:textId="77777777" w:rsidR="00576C6B" w:rsidRDefault="00000000">
            <w:pPr>
              <w:spacing w:after="0" w:line="259" w:lineRule="auto"/>
              <w:ind w:left="0" w:right="53" w:firstLine="0"/>
              <w:jc w:val="center"/>
            </w:pPr>
            <w:r>
              <w:rPr>
                <w:sz w:val="20"/>
              </w:rPr>
              <w:t xml:space="preserve">1 </w:t>
            </w:r>
          </w:p>
        </w:tc>
        <w:tc>
          <w:tcPr>
            <w:tcW w:w="2740" w:type="dxa"/>
            <w:tcBorders>
              <w:top w:val="single" w:sz="3" w:space="0" w:color="000000"/>
              <w:left w:val="single" w:sz="3" w:space="0" w:color="000000"/>
              <w:bottom w:val="single" w:sz="3" w:space="0" w:color="000000"/>
              <w:right w:val="single" w:sz="3" w:space="0" w:color="000000"/>
            </w:tcBorders>
            <w:vAlign w:val="center"/>
          </w:tcPr>
          <w:p w14:paraId="2E9A4FE6" w14:textId="77777777" w:rsidR="00576C6B" w:rsidRDefault="00000000">
            <w:pPr>
              <w:spacing w:after="0" w:line="259" w:lineRule="auto"/>
              <w:ind w:left="0" w:right="0" w:firstLine="0"/>
              <w:jc w:val="center"/>
            </w:pPr>
            <w:r>
              <w:rPr>
                <w:sz w:val="20"/>
              </w:rPr>
              <w:t xml:space="preserve">Reuniones ordinarias y extraordinarias. </w:t>
            </w:r>
          </w:p>
        </w:tc>
        <w:tc>
          <w:tcPr>
            <w:tcW w:w="3166" w:type="dxa"/>
            <w:tcBorders>
              <w:top w:val="single" w:sz="3" w:space="0" w:color="000000"/>
              <w:left w:val="single" w:sz="3" w:space="0" w:color="000000"/>
              <w:bottom w:val="single" w:sz="3" w:space="0" w:color="000000"/>
              <w:right w:val="single" w:sz="3" w:space="0" w:color="000000"/>
            </w:tcBorders>
            <w:vAlign w:val="center"/>
          </w:tcPr>
          <w:p w14:paraId="70F7EEE4" w14:textId="77777777" w:rsidR="00576C6B" w:rsidRDefault="00000000">
            <w:pPr>
              <w:spacing w:after="0" w:line="259" w:lineRule="auto"/>
              <w:ind w:left="5" w:right="44" w:firstLine="0"/>
            </w:pPr>
            <w:r>
              <w:rPr>
                <w:sz w:val="20"/>
              </w:rPr>
              <w:t xml:space="preserve">Las sesiones de asamblea pueden ser ordinarias o extraordinarias, las sesiones ordinarias se celebran los </w:t>
            </w:r>
            <w:r>
              <w:rPr>
                <w:b/>
                <w:sz w:val="20"/>
              </w:rPr>
              <w:t>jueves a las 06:00 pm</w:t>
            </w:r>
            <w:r>
              <w:rPr>
                <w:sz w:val="20"/>
              </w:rPr>
              <w:t xml:space="preserve"> y las extraordinarias cuando se estime conveniente. </w:t>
            </w:r>
          </w:p>
        </w:tc>
        <w:tc>
          <w:tcPr>
            <w:tcW w:w="4424" w:type="dxa"/>
            <w:tcBorders>
              <w:top w:val="single" w:sz="3" w:space="0" w:color="000000"/>
              <w:left w:val="single" w:sz="3" w:space="0" w:color="000000"/>
              <w:bottom w:val="single" w:sz="3" w:space="0" w:color="000000"/>
              <w:right w:val="single" w:sz="3" w:space="0" w:color="000000"/>
            </w:tcBorders>
          </w:tcPr>
          <w:p w14:paraId="7294847B" w14:textId="77777777" w:rsidR="00576C6B" w:rsidRDefault="00000000">
            <w:pPr>
              <w:spacing w:after="3" w:line="239" w:lineRule="auto"/>
              <w:ind w:left="5" w:right="40" w:firstLine="0"/>
            </w:pPr>
            <w:r>
              <w:rPr>
                <w:sz w:val="20"/>
              </w:rPr>
              <w:t xml:space="preserve">Si </w:t>
            </w:r>
            <w:r>
              <w:rPr>
                <w:b/>
                <w:sz w:val="20"/>
              </w:rPr>
              <w:t>algún representante no asiste</w:t>
            </w:r>
            <w:r>
              <w:rPr>
                <w:sz w:val="20"/>
              </w:rPr>
              <w:t xml:space="preserve"> a una reunión y tampoco delega a otro miembro, el equipo será multado con </w:t>
            </w:r>
            <w:r>
              <w:rPr>
                <w:b/>
                <w:sz w:val="20"/>
              </w:rPr>
              <w:t>C$ 50.00 córdobas</w:t>
            </w:r>
            <w:r>
              <w:rPr>
                <w:sz w:val="20"/>
              </w:rPr>
              <w:t xml:space="preserve">, los cuales deberán cancelar en la siguiente reunión. </w:t>
            </w:r>
          </w:p>
          <w:p w14:paraId="46AB5300" w14:textId="77777777" w:rsidR="00576C6B" w:rsidRDefault="00000000">
            <w:pPr>
              <w:spacing w:after="0" w:line="259" w:lineRule="auto"/>
              <w:ind w:left="5" w:right="0" w:firstLine="0"/>
              <w:jc w:val="left"/>
            </w:pPr>
            <w:r>
              <w:rPr>
                <w:sz w:val="20"/>
              </w:rPr>
              <w:t xml:space="preserve"> </w:t>
            </w:r>
          </w:p>
          <w:p w14:paraId="359C0BA1" w14:textId="77777777" w:rsidR="00576C6B" w:rsidRDefault="00000000">
            <w:pPr>
              <w:spacing w:after="0" w:line="259" w:lineRule="auto"/>
              <w:ind w:left="5" w:right="48" w:firstLine="0"/>
            </w:pPr>
            <w:r>
              <w:rPr>
                <w:sz w:val="20"/>
              </w:rPr>
              <w:t xml:space="preserve">En caso de no cancelar en la fecha estipulada, se les puede quitar puntos obtenidos en la jornada anterior y no se les programará partido en la siguiente jornada. </w:t>
            </w:r>
          </w:p>
        </w:tc>
      </w:tr>
    </w:tbl>
    <w:p w14:paraId="4B3B17E8" w14:textId="77777777" w:rsidR="002E77FF" w:rsidRDefault="002E77FF" w:rsidP="009E3E0E">
      <w:pPr>
        <w:spacing w:after="213" w:line="259" w:lineRule="auto"/>
        <w:ind w:left="0" w:right="0" w:firstLine="0"/>
        <w:jc w:val="left"/>
        <w:rPr>
          <w:b/>
          <w:bCs/>
        </w:rPr>
      </w:pPr>
    </w:p>
    <w:p w14:paraId="659C9E2B" w14:textId="77777777" w:rsidR="002E77FF" w:rsidRDefault="002E77FF" w:rsidP="009E3E0E">
      <w:pPr>
        <w:spacing w:after="213" w:line="259" w:lineRule="auto"/>
        <w:ind w:left="0" w:right="0" w:firstLine="0"/>
        <w:jc w:val="left"/>
        <w:rPr>
          <w:b/>
          <w:bCs/>
        </w:rPr>
      </w:pPr>
    </w:p>
    <w:p w14:paraId="19A7249E" w14:textId="77777777" w:rsidR="002E77FF" w:rsidRDefault="002E77FF" w:rsidP="009E3E0E">
      <w:pPr>
        <w:spacing w:after="213" w:line="259" w:lineRule="auto"/>
        <w:ind w:left="0" w:right="0" w:firstLine="0"/>
        <w:jc w:val="left"/>
        <w:rPr>
          <w:b/>
          <w:bCs/>
        </w:rPr>
      </w:pPr>
    </w:p>
    <w:p w14:paraId="46C480E5" w14:textId="77777777" w:rsidR="002E77FF" w:rsidRDefault="002E77FF" w:rsidP="009E3E0E">
      <w:pPr>
        <w:spacing w:after="213" w:line="259" w:lineRule="auto"/>
        <w:ind w:left="0" w:right="0" w:firstLine="0"/>
        <w:jc w:val="left"/>
        <w:rPr>
          <w:b/>
          <w:bCs/>
        </w:rPr>
      </w:pPr>
    </w:p>
    <w:p w14:paraId="2012EFCB" w14:textId="77777777" w:rsidR="002E77FF" w:rsidRDefault="002E77FF" w:rsidP="009E3E0E">
      <w:pPr>
        <w:spacing w:after="213" w:line="259" w:lineRule="auto"/>
        <w:ind w:left="0" w:right="0" w:firstLine="0"/>
        <w:jc w:val="left"/>
        <w:rPr>
          <w:b/>
          <w:bCs/>
        </w:rPr>
      </w:pPr>
    </w:p>
    <w:p w14:paraId="5DDAA1A6" w14:textId="77777777" w:rsidR="002E77FF" w:rsidRDefault="002E77FF" w:rsidP="009E3E0E">
      <w:pPr>
        <w:spacing w:after="213" w:line="259" w:lineRule="auto"/>
        <w:ind w:left="0" w:right="0" w:firstLine="0"/>
        <w:jc w:val="left"/>
        <w:rPr>
          <w:b/>
          <w:bCs/>
        </w:rPr>
      </w:pPr>
    </w:p>
    <w:p w14:paraId="630354FF" w14:textId="11860781" w:rsidR="00576C6B" w:rsidRPr="009E3E0E" w:rsidRDefault="00000000" w:rsidP="009E3E0E">
      <w:pPr>
        <w:spacing w:after="213" w:line="259" w:lineRule="auto"/>
        <w:ind w:left="0" w:right="0" w:firstLine="0"/>
        <w:jc w:val="left"/>
        <w:rPr>
          <w:b/>
          <w:bCs/>
        </w:rPr>
      </w:pPr>
      <w:r w:rsidRPr="009E3E0E">
        <w:rPr>
          <w:b/>
          <w:bCs/>
        </w:rPr>
        <w:lastRenderedPageBreak/>
        <w:t xml:space="preserve">ARTÍCULO 9: ÁRBITROS </w:t>
      </w:r>
    </w:p>
    <w:tbl>
      <w:tblPr>
        <w:tblStyle w:val="TableGrid"/>
        <w:tblW w:w="10792" w:type="dxa"/>
        <w:tblInd w:w="7" w:type="dxa"/>
        <w:tblCellMar>
          <w:top w:w="32" w:type="dxa"/>
          <w:right w:w="12" w:type="dxa"/>
        </w:tblCellMar>
        <w:tblLook w:val="04A0" w:firstRow="1" w:lastRow="0" w:firstColumn="1" w:lastColumn="0" w:noHBand="0" w:noVBand="1"/>
      </w:tblPr>
      <w:tblGrid>
        <w:gridCol w:w="455"/>
        <w:gridCol w:w="2417"/>
        <w:gridCol w:w="378"/>
        <w:gridCol w:w="4677"/>
        <w:gridCol w:w="781"/>
        <w:gridCol w:w="2084"/>
      </w:tblGrid>
      <w:tr w:rsidR="00576C6B" w14:paraId="2F42191C" w14:textId="77777777" w:rsidTr="002E77FF">
        <w:trPr>
          <w:trHeight w:val="260"/>
        </w:trPr>
        <w:tc>
          <w:tcPr>
            <w:tcW w:w="455" w:type="dxa"/>
            <w:tcBorders>
              <w:top w:val="single" w:sz="3" w:space="0" w:color="000000"/>
              <w:left w:val="single" w:sz="3" w:space="0" w:color="000000"/>
              <w:bottom w:val="single" w:sz="3" w:space="0" w:color="000000"/>
              <w:right w:val="single" w:sz="3" w:space="0" w:color="000000"/>
            </w:tcBorders>
            <w:shd w:val="clear" w:color="auto" w:fill="C5E0B3"/>
          </w:tcPr>
          <w:p w14:paraId="11E0A45D" w14:textId="77777777" w:rsidR="00576C6B" w:rsidRDefault="00000000">
            <w:pPr>
              <w:spacing w:after="0" w:line="259" w:lineRule="auto"/>
              <w:ind w:left="106" w:right="0" w:firstLine="0"/>
              <w:jc w:val="left"/>
            </w:pPr>
            <w:r>
              <w:rPr>
                <w:b/>
              </w:rPr>
              <w:t>No</w:t>
            </w:r>
            <w:r>
              <w:rPr>
                <w:sz w:val="20"/>
              </w:rPr>
              <w:t xml:space="preserve"> </w:t>
            </w:r>
          </w:p>
        </w:tc>
        <w:tc>
          <w:tcPr>
            <w:tcW w:w="2417" w:type="dxa"/>
            <w:tcBorders>
              <w:top w:val="single" w:sz="3" w:space="0" w:color="000000"/>
              <w:left w:val="single" w:sz="3" w:space="0" w:color="000000"/>
              <w:bottom w:val="single" w:sz="3" w:space="0" w:color="000000"/>
              <w:right w:val="single" w:sz="3" w:space="0" w:color="000000"/>
            </w:tcBorders>
            <w:shd w:val="clear" w:color="auto" w:fill="C5E0B3"/>
          </w:tcPr>
          <w:p w14:paraId="720E4293" w14:textId="77777777" w:rsidR="00576C6B" w:rsidRDefault="00000000">
            <w:pPr>
              <w:spacing w:after="0" w:line="259" w:lineRule="auto"/>
              <w:ind w:left="13" w:right="0" w:firstLine="0"/>
              <w:jc w:val="center"/>
            </w:pPr>
            <w:r>
              <w:rPr>
                <w:b/>
              </w:rPr>
              <w:t>DESCRIPCIÓN</w:t>
            </w:r>
            <w:r>
              <w:rPr>
                <w:sz w:val="20"/>
              </w:rPr>
              <w:t xml:space="preserve"> </w:t>
            </w:r>
          </w:p>
        </w:tc>
        <w:tc>
          <w:tcPr>
            <w:tcW w:w="378" w:type="dxa"/>
            <w:tcBorders>
              <w:top w:val="single" w:sz="3" w:space="0" w:color="000000"/>
              <w:left w:val="single" w:sz="3" w:space="0" w:color="000000"/>
              <w:bottom w:val="single" w:sz="3" w:space="0" w:color="000000"/>
              <w:right w:val="nil"/>
            </w:tcBorders>
            <w:shd w:val="clear" w:color="auto" w:fill="C5E0B3"/>
          </w:tcPr>
          <w:p w14:paraId="281CE37C" w14:textId="77777777" w:rsidR="00576C6B" w:rsidRDefault="00576C6B">
            <w:pPr>
              <w:spacing w:after="160" w:line="259" w:lineRule="auto"/>
              <w:ind w:left="0" w:right="0" w:firstLine="0"/>
              <w:jc w:val="left"/>
            </w:pPr>
          </w:p>
        </w:tc>
        <w:tc>
          <w:tcPr>
            <w:tcW w:w="4677" w:type="dxa"/>
            <w:tcBorders>
              <w:top w:val="single" w:sz="3" w:space="0" w:color="000000"/>
              <w:left w:val="nil"/>
              <w:bottom w:val="single" w:sz="3" w:space="0" w:color="000000"/>
              <w:right w:val="single" w:sz="3" w:space="0" w:color="000000"/>
            </w:tcBorders>
            <w:shd w:val="clear" w:color="auto" w:fill="C5E0B3"/>
          </w:tcPr>
          <w:p w14:paraId="774FDD0B" w14:textId="411CB6B2" w:rsidR="00576C6B" w:rsidRDefault="00000000">
            <w:pPr>
              <w:spacing w:after="0" w:line="259" w:lineRule="auto"/>
              <w:ind w:left="1381" w:right="0" w:firstLine="0"/>
              <w:jc w:val="left"/>
            </w:pPr>
            <w:r>
              <w:rPr>
                <w:sz w:val="20"/>
              </w:rPr>
              <w:t xml:space="preserve"> </w:t>
            </w:r>
            <w:r>
              <w:rPr>
                <w:b/>
              </w:rPr>
              <w:t>CONCEPTO</w:t>
            </w:r>
            <w:r>
              <w:rPr>
                <w:sz w:val="20"/>
              </w:rPr>
              <w:t xml:space="preserve"> </w:t>
            </w:r>
          </w:p>
        </w:tc>
        <w:tc>
          <w:tcPr>
            <w:tcW w:w="781" w:type="dxa"/>
            <w:tcBorders>
              <w:top w:val="single" w:sz="3" w:space="0" w:color="000000"/>
              <w:left w:val="single" w:sz="3" w:space="0" w:color="000000"/>
              <w:bottom w:val="single" w:sz="3" w:space="0" w:color="000000"/>
              <w:right w:val="nil"/>
            </w:tcBorders>
            <w:shd w:val="clear" w:color="auto" w:fill="C5E0B3"/>
          </w:tcPr>
          <w:p w14:paraId="4DDFD666" w14:textId="056BD61F" w:rsidR="00576C6B" w:rsidRDefault="00000000">
            <w:pPr>
              <w:spacing w:after="0" w:line="259" w:lineRule="auto"/>
              <w:ind w:left="0" w:right="54" w:firstLine="0"/>
              <w:jc w:val="right"/>
            </w:pPr>
            <w:r>
              <w:rPr>
                <w:sz w:val="20"/>
              </w:rPr>
              <w:t xml:space="preserve"> </w:t>
            </w:r>
          </w:p>
        </w:tc>
        <w:tc>
          <w:tcPr>
            <w:tcW w:w="2084" w:type="dxa"/>
            <w:tcBorders>
              <w:top w:val="single" w:sz="3" w:space="0" w:color="000000"/>
              <w:left w:val="nil"/>
              <w:bottom w:val="single" w:sz="3" w:space="0" w:color="000000"/>
              <w:right w:val="single" w:sz="3" w:space="0" w:color="000000"/>
            </w:tcBorders>
            <w:shd w:val="clear" w:color="auto" w:fill="C5E0B3"/>
          </w:tcPr>
          <w:p w14:paraId="1F30D402" w14:textId="77777777" w:rsidR="00576C6B" w:rsidRDefault="00000000" w:rsidP="002E77FF">
            <w:pPr>
              <w:spacing w:after="0" w:line="259" w:lineRule="auto"/>
              <w:ind w:right="0"/>
              <w:jc w:val="left"/>
            </w:pPr>
            <w:r>
              <w:rPr>
                <w:b/>
              </w:rPr>
              <w:t>SANCIÓN O MULTA</w:t>
            </w:r>
            <w:r>
              <w:rPr>
                <w:sz w:val="20"/>
              </w:rPr>
              <w:t xml:space="preserve"> </w:t>
            </w:r>
          </w:p>
        </w:tc>
      </w:tr>
      <w:tr w:rsidR="00576C6B" w14:paraId="452A5C42" w14:textId="77777777" w:rsidTr="002E77FF">
        <w:trPr>
          <w:trHeight w:val="3450"/>
        </w:trPr>
        <w:tc>
          <w:tcPr>
            <w:tcW w:w="455" w:type="dxa"/>
            <w:tcBorders>
              <w:top w:val="single" w:sz="3" w:space="0" w:color="000000"/>
              <w:left w:val="single" w:sz="3" w:space="0" w:color="000000"/>
              <w:bottom w:val="single" w:sz="3" w:space="0" w:color="000000"/>
              <w:right w:val="single" w:sz="3" w:space="0" w:color="000000"/>
            </w:tcBorders>
            <w:vAlign w:val="center"/>
          </w:tcPr>
          <w:p w14:paraId="15CA0C7C" w14:textId="77777777" w:rsidR="00576C6B" w:rsidRDefault="00000000">
            <w:pPr>
              <w:spacing w:after="0" w:line="259" w:lineRule="auto"/>
              <w:ind w:left="106" w:right="0" w:firstLine="0"/>
              <w:jc w:val="left"/>
            </w:pPr>
            <w:r>
              <w:rPr>
                <w:sz w:val="20"/>
              </w:rPr>
              <w:t xml:space="preserve">1 </w:t>
            </w:r>
          </w:p>
        </w:tc>
        <w:tc>
          <w:tcPr>
            <w:tcW w:w="2417" w:type="dxa"/>
            <w:tcBorders>
              <w:top w:val="single" w:sz="3" w:space="0" w:color="000000"/>
              <w:left w:val="single" w:sz="3" w:space="0" w:color="000000"/>
              <w:bottom w:val="single" w:sz="3" w:space="0" w:color="000000"/>
              <w:right w:val="single" w:sz="3" w:space="0" w:color="000000"/>
            </w:tcBorders>
            <w:vAlign w:val="center"/>
          </w:tcPr>
          <w:p w14:paraId="034DA533" w14:textId="77777777" w:rsidR="00576C6B" w:rsidRDefault="00000000">
            <w:pPr>
              <w:spacing w:after="0" w:line="259" w:lineRule="auto"/>
              <w:ind w:left="110" w:right="0" w:firstLine="0"/>
              <w:jc w:val="left"/>
            </w:pPr>
            <w:r>
              <w:rPr>
                <w:sz w:val="20"/>
              </w:rPr>
              <w:t xml:space="preserve">Funciones del cuerpo arbitral </w:t>
            </w:r>
          </w:p>
        </w:tc>
        <w:tc>
          <w:tcPr>
            <w:tcW w:w="378" w:type="dxa"/>
            <w:tcBorders>
              <w:top w:val="single" w:sz="3" w:space="0" w:color="000000"/>
              <w:left w:val="single" w:sz="3" w:space="0" w:color="000000"/>
              <w:bottom w:val="single" w:sz="3" w:space="0" w:color="000000"/>
              <w:right w:val="nil"/>
            </w:tcBorders>
          </w:tcPr>
          <w:p w14:paraId="7EB56119" w14:textId="7B1E42DF" w:rsidR="00576C6B" w:rsidRDefault="00576C6B" w:rsidP="009E3E0E">
            <w:pPr>
              <w:spacing w:after="231" w:line="259" w:lineRule="auto"/>
              <w:ind w:left="0" w:right="0" w:firstLine="0"/>
              <w:jc w:val="center"/>
            </w:pPr>
          </w:p>
          <w:p w14:paraId="0F5B0B0C" w14:textId="3F04BF35" w:rsidR="00576C6B" w:rsidRDefault="00000000">
            <w:pPr>
              <w:spacing w:after="3" w:line="259" w:lineRule="auto"/>
              <w:ind w:left="59" w:right="0" w:firstLine="0"/>
              <w:jc w:val="center"/>
            </w:pPr>
            <w:r>
              <w:rPr>
                <w:sz w:val="20"/>
              </w:rPr>
              <w:t xml:space="preserve"> </w:t>
            </w:r>
          </w:p>
          <w:p w14:paraId="32C394B7" w14:textId="34283B35" w:rsidR="00576C6B" w:rsidRDefault="00000000">
            <w:pPr>
              <w:spacing w:after="227" w:line="259" w:lineRule="auto"/>
              <w:ind w:left="59" w:right="0" w:firstLine="0"/>
              <w:jc w:val="center"/>
            </w:pPr>
            <w:r>
              <w:rPr>
                <w:sz w:val="20"/>
              </w:rPr>
              <w:t xml:space="preserve"> </w:t>
            </w:r>
          </w:p>
          <w:p w14:paraId="142D03A7" w14:textId="332AA4CC" w:rsidR="00576C6B" w:rsidRDefault="00576C6B">
            <w:pPr>
              <w:spacing w:after="231" w:line="259" w:lineRule="auto"/>
              <w:ind w:left="59" w:right="0" w:firstLine="0"/>
              <w:jc w:val="center"/>
            </w:pPr>
          </w:p>
          <w:p w14:paraId="1DF1E8F9" w14:textId="0600FED4" w:rsidR="00576C6B" w:rsidRDefault="00000000">
            <w:pPr>
              <w:spacing w:after="232" w:line="259" w:lineRule="auto"/>
              <w:ind w:left="59" w:right="0" w:firstLine="0"/>
              <w:jc w:val="center"/>
            </w:pPr>
            <w:r>
              <w:rPr>
                <w:sz w:val="20"/>
              </w:rPr>
              <w:t xml:space="preserve"> </w:t>
            </w:r>
          </w:p>
          <w:p w14:paraId="648360FC" w14:textId="6F3CC0E3" w:rsidR="00576C6B" w:rsidRDefault="00000000">
            <w:pPr>
              <w:spacing w:after="231" w:line="259" w:lineRule="auto"/>
              <w:ind w:left="59" w:right="0" w:firstLine="0"/>
              <w:jc w:val="center"/>
            </w:pPr>
            <w:r>
              <w:rPr>
                <w:sz w:val="20"/>
              </w:rPr>
              <w:t xml:space="preserve"> </w:t>
            </w:r>
          </w:p>
          <w:p w14:paraId="1F2C9D28" w14:textId="08C0B550" w:rsidR="00576C6B" w:rsidRDefault="00000000">
            <w:pPr>
              <w:spacing w:after="0" w:line="259" w:lineRule="auto"/>
              <w:ind w:left="59" w:right="0" w:firstLine="0"/>
              <w:jc w:val="center"/>
            </w:pPr>
            <w:r>
              <w:rPr>
                <w:sz w:val="20"/>
              </w:rPr>
              <w:t xml:space="preserve"> </w:t>
            </w:r>
          </w:p>
        </w:tc>
        <w:tc>
          <w:tcPr>
            <w:tcW w:w="4677" w:type="dxa"/>
            <w:tcBorders>
              <w:top w:val="single" w:sz="3" w:space="0" w:color="000000"/>
              <w:left w:val="nil"/>
              <w:bottom w:val="single" w:sz="3" w:space="0" w:color="000000"/>
              <w:right w:val="single" w:sz="3" w:space="0" w:color="000000"/>
            </w:tcBorders>
            <w:vAlign w:val="center"/>
          </w:tcPr>
          <w:p w14:paraId="44AA2893" w14:textId="77777777" w:rsidR="009E3E0E" w:rsidRPr="009E3E0E" w:rsidRDefault="00000000" w:rsidP="009E3E0E">
            <w:pPr>
              <w:pStyle w:val="Prrafodelista"/>
              <w:numPr>
                <w:ilvl w:val="0"/>
                <w:numId w:val="15"/>
              </w:numPr>
              <w:spacing w:after="0" w:line="240" w:lineRule="auto"/>
              <w:ind w:right="103"/>
              <w:rPr>
                <w:sz w:val="20"/>
              </w:rPr>
            </w:pPr>
            <w:r w:rsidRPr="009E3E0E">
              <w:rPr>
                <w:sz w:val="20"/>
              </w:rPr>
              <w:t xml:space="preserve">Los árbitros no deben pertenecer a ningún equipo de la liga. </w:t>
            </w:r>
          </w:p>
          <w:p w14:paraId="0D95D9CE" w14:textId="39A68787" w:rsidR="00576C6B" w:rsidRDefault="00000000" w:rsidP="009E3E0E">
            <w:pPr>
              <w:pStyle w:val="Prrafodelista"/>
              <w:numPr>
                <w:ilvl w:val="0"/>
                <w:numId w:val="15"/>
              </w:numPr>
              <w:spacing w:after="0" w:line="240" w:lineRule="auto"/>
              <w:ind w:right="103"/>
            </w:pPr>
            <w:r w:rsidRPr="009E3E0E">
              <w:rPr>
                <w:sz w:val="20"/>
              </w:rPr>
              <w:t xml:space="preserve">El cuerpo arbitral debe tener un representante en las reuniones ordinarias y presentar la propuesta de árbitros por partido. </w:t>
            </w:r>
          </w:p>
          <w:p w14:paraId="48D1783F" w14:textId="77777777" w:rsidR="00576C6B" w:rsidRDefault="00000000" w:rsidP="009E3E0E">
            <w:pPr>
              <w:pStyle w:val="Prrafodelista"/>
              <w:numPr>
                <w:ilvl w:val="0"/>
                <w:numId w:val="15"/>
              </w:numPr>
              <w:spacing w:after="0" w:line="259" w:lineRule="auto"/>
              <w:ind w:right="0"/>
              <w:jc w:val="left"/>
            </w:pPr>
            <w:r w:rsidRPr="009E3E0E">
              <w:rPr>
                <w:sz w:val="20"/>
              </w:rPr>
              <w:t xml:space="preserve">Deben de apropiarse del reglamento de la liga. </w:t>
            </w:r>
          </w:p>
          <w:p w14:paraId="26FEDC82" w14:textId="77777777" w:rsidR="00576C6B" w:rsidRDefault="00000000" w:rsidP="009E3E0E">
            <w:pPr>
              <w:pStyle w:val="Prrafodelista"/>
              <w:numPr>
                <w:ilvl w:val="0"/>
                <w:numId w:val="15"/>
              </w:numPr>
              <w:spacing w:after="0" w:line="238" w:lineRule="auto"/>
              <w:ind w:right="0"/>
            </w:pPr>
            <w:r w:rsidRPr="009E3E0E">
              <w:rPr>
                <w:sz w:val="20"/>
              </w:rPr>
              <w:t xml:space="preserve">El cuerpo arbitral debe estar formalmente identificado con un uniforme que no se parezca al de los equipos. </w:t>
            </w:r>
          </w:p>
          <w:p w14:paraId="1A5E35FB" w14:textId="77777777" w:rsidR="00576C6B" w:rsidRDefault="00000000" w:rsidP="009E3E0E">
            <w:pPr>
              <w:pStyle w:val="Prrafodelista"/>
              <w:numPr>
                <w:ilvl w:val="0"/>
                <w:numId w:val="15"/>
              </w:numPr>
              <w:spacing w:after="0" w:line="242" w:lineRule="auto"/>
              <w:ind w:right="0"/>
            </w:pPr>
            <w:r w:rsidRPr="009E3E0E">
              <w:rPr>
                <w:sz w:val="20"/>
              </w:rPr>
              <w:t xml:space="preserve">Deben de contar con los materiales necesarios para el arbitraje de los partidos. </w:t>
            </w:r>
          </w:p>
          <w:p w14:paraId="2B498DFD" w14:textId="6B90F161" w:rsidR="00576C6B" w:rsidRDefault="00000000" w:rsidP="009E3E0E">
            <w:pPr>
              <w:pStyle w:val="Prrafodelista"/>
              <w:numPr>
                <w:ilvl w:val="0"/>
                <w:numId w:val="15"/>
              </w:numPr>
              <w:spacing w:after="3" w:line="239" w:lineRule="auto"/>
              <w:ind w:right="0"/>
            </w:pPr>
            <w:r w:rsidRPr="009E3E0E">
              <w:rPr>
                <w:sz w:val="20"/>
              </w:rPr>
              <w:t xml:space="preserve">Administrar correctamente los tiempos de juego estipulados ante los representantes de equipos y la Federación. </w:t>
            </w:r>
          </w:p>
          <w:p w14:paraId="3FD8F867" w14:textId="77777777" w:rsidR="00576C6B" w:rsidRDefault="00000000" w:rsidP="009E3E0E">
            <w:pPr>
              <w:pStyle w:val="Prrafodelista"/>
              <w:numPr>
                <w:ilvl w:val="0"/>
                <w:numId w:val="15"/>
              </w:numPr>
              <w:spacing w:after="4" w:line="238" w:lineRule="auto"/>
              <w:ind w:right="0"/>
            </w:pPr>
            <w:r w:rsidRPr="009E3E0E">
              <w:rPr>
                <w:sz w:val="20"/>
              </w:rPr>
              <w:t xml:space="preserve">El visor o cuarto árbitro debe llevar un correcto registro de las estadísticas de la jornada. </w:t>
            </w:r>
          </w:p>
          <w:p w14:paraId="6F23DEBE" w14:textId="77777777" w:rsidR="00576C6B" w:rsidRPr="00901B87" w:rsidRDefault="00000000" w:rsidP="009E3E0E">
            <w:pPr>
              <w:pStyle w:val="Prrafodelista"/>
              <w:numPr>
                <w:ilvl w:val="0"/>
                <w:numId w:val="15"/>
              </w:numPr>
              <w:spacing w:after="0" w:line="259" w:lineRule="auto"/>
              <w:ind w:right="0"/>
            </w:pPr>
            <w:r w:rsidRPr="009E3E0E">
              <w:rPr>
                <w:sz w:val="20"/>
              </w:rPr>
              <w:t xml:space="preserve">Deben de anotar todas las incidencias que se presenten durante de los partidos, posteriormente </w:t>
            </w:r>
            <w:r w:rsidRPr="009E3E0E">
              <w:rPr>
                <w:bCs/>
                <w:sz w:val="20"/>
              </w:rPr>
              <w:t>presentar un informe</w:t>
            </w:r>
            <w:r w:rsidRPr="009E3E0E">
              <w:rPr>
                <w:b/>
                <w:sz w:val="20"/>
              </w:rPr>
              <w:t xml:space="preserve"> </w:t>
            </w:r>
          </w:p>
          <w:p w14:paraId="01BE6AED" w14:textId="257432F1" w:rsidR="00901B87" w:rsidRPr="00901B87" w:rsidRDefault="00901B87" w:rsidP="009E3E0E">
            <w:pPr>
              <w:pStyle w:val="Prrafodelista"/>
              <w:numPr>
                <w:ilvl w:val="0"/>
                <w:numId w:val="15"/>
              </w:numPr>
              <w:spacing w:after="0" w:line="259" w:lineRule="auto"/>
              <w:ind w:right="0"/>
              <w:rPr>
                <w:bCs/>
              </w:rPr>
            </w:pPr>
            <w:r w:rsidRPr="00901B87">
              <w:rPr>
                <w:sz w:val="20"/>
              </w:rPr>
              <w:t>El cuarto arbitro deberá siempre estar atento al desarrollo de los partidos sin estar utilizando audífonos o estar dormido.</w:t>
            </w:r>
          </w:p>
        </w:tc>
        <w:tc>
          <w:tcPr>
            <w:tcW w:w="781" w:type="dxa"/>
            <w:tcBorders>
              <w:top w:val="single" w:sz="3" w:space="0" w:color="000000"/>
              <w:left w:val="single" w:sz="3" w:space="0" w:color="000000"/>
              <w:bottom w:val="single" w:sz="3" w:space="0" w:color="000000"/>
              <w:right w:val="nil"/>
            </w:tcBorders>
          </w:tcPr>
          <w:p w14:paraId="0118C1F8" w14:textId="71FBCC3E" w:rsidR="00576C6B" w:rsidRDefault="00576C6B" w:rsidP="00626571">
            <w:pPr>
              <w:spacing w:after="444" w:line="259" w:lineRule="auto"/>
              <w:ind w:right="0"/>
            </w:pPr>
          </w:p>
          <w:p w14:paraId="2DD5FF98" w14:textId="77777777" w:rsidR="00576C6B" w:rsidRDefault="00000000">
            <w:pPr>
              <w:spacing w:after="0" w:line="259" w:lineRule="auto"/>
              <w:ind w:left="108" w:right="0" w:firstLine="0"/>
              <w:jc w:val="left"/>
            </w:pPr>
            <w:r>
              <w:rPr>
                <w:sz w:val="20"/>
              </w:rPr>
              <w:t xml:space="preserve"> </w:t>
            </w:r>
          </w:p>
          <w:p w14:paraId="05BB330C" w14:textId="09ED5C55" w:rsidR="00576C6B" w:rsidRDefault="00000000">
            <w:pPr>
              <w:spacing w:after="900" w:line="259" w:lineRule="auto"/>
              <w:ind w:left="62" w:right="0" w:firstLine="0"/>
              <w:jc w:val="center"/>
            </w:pPr>
            <w:r>
              <w:rPr>
                <w:sz w:val="20"/>
              </w:rPr>
              <w:t xml:space="preserve"> </w:t>
            </w:r>
          </w:p>
          <w:p w14:paraId="79A208F8" w14:textId="77777777" w:rsidR="00576C6B" w:rsidRDefault="00000000">
            <w:pPr>
              <w:spacing w:after="0" w:line="259" w:lineRule="auto"/>
              <w:ind w:left="108" w:right="0" w:firstLine="0"/>
              <w:jc w:val="left"/>
            </w:pPr>
            <w:r>
              <w:rPr>
                <w:sz w:val="20"/>
              </w:rPr>
              <w:t xml:space="preserve"> </w:t>
            </w:r>
          </w:p>
          <w:p w14:paraId="583EFDBA" w14:textId="69052510" w:rsidR="00576C6B" w:rsidRDefault="00576C6B">
            <w:pPr>
              <w:spacing w:after="0" w:line="259" w:lineRule="auto"/>
              <w:ind w:left="62" w:right="0" w:firstLine="0"/>
              <w:jc w:val="center"/>
            </w:pPr>
          </w:p>
        </w:tc>
        <w:tc>
          <w:tcPr>
            <w:tcW w:w="2084" w:type="dxa"/>
            <w:tcBorders>
              <w:top w:val="single" w:sz="3" w:space="0" w:color="000000"/>
              <w:left w:val="nil"/>
              <w:bottom w:val="single" w:sz="3" w:space="0" w:color="000000"/>
              <w:right w:val="single" w:sz="3" w:space="0" w:color="000000"/>
            </w:tcBorders>
          </w:tcPr>
          <w:p w14:paraId="0398B2E6" w14:textId="77777777" w:rsidR="00576C6B" w:rsidRDefault="00000000">
            <w:pPr>
              <w:spacing w:after="230" w:line="240" w:lineRule="auto"/>
              <w:ind w:left="0" w:right="93" w:firstLine="0"/>
            </w:pPr>
            <w:r>
              <w:rPr>
                <w:sz w:val="20"/>
              </w:rPr>
              <w:t xml:space="preserve">Las sanciones o multas se establecerán en el contrato que firmarán ambas partes. </w:t>
            </w:r>
          </w:p>
          <w:p w14:paraId="1413CB5E" w14:textId="77777777" w:rsidR="00576C6B" w:rsidRDefault="00000000">
            <w:pPr>
              <w:spacing w:after="232" w:line="239" w:lineRule="auto"/>
              <w:ind w:left="0" w:right="95" w:firstLine="0"/>
            </w:pPr>
            <w:r>
              <w:rPr>
                <w:sz w:val="20"/>
              </w:rPr>
              <w:t xml:space="preserve">En caso de que el representante arbitral no se presente a la reunión tendrá una sanción de C$ 50.00 cincuenta córdobas. </w:t>
            </w:r>
          </w:p>
          <w:p w14:paraId="566D9643" w14:textId="77777777" w:rsidR="00576C6B" w:rsidRDefault="00000000">
            <w:pPr>
              <w:spacing w:after="0" w:line="259" w:lineRule="auto"/>
              <w:ind w:left="0" w:right="94" w:firstLine="0"/>
            </w:pPr>
            <w:r>
              <w:rPr>
                <w:sz w:val="20"/>
              </w:rPr>
              <w:t xml:space="preserve">Los árbitros que no anoten las tarjetas del partido que estuvieron a cargo estas tarjetas las deberán cancelar ellos. </w:t>
            </w:r>
          </w:p>
        </w:tc>
      </w:tr>
      <w:tr w:rsidR="00576C6B" w14:paraId="6D5DB5EF" w14:textId="77777777" w:rsidTr="002E77FF">
        <w:trPr>
          <w:trHeight w:val="2490"/>
        </w:trPr>
        <w:tc>
          <w:tcPr>
            <w:tcW w:w="455" w:type="dxa"/>
            <w:tcBorders>
              <w:top w:val="single" w:sz="3" w:space="0" w:color="000000"/>
              <w:left w:val="single" w:sz="3" w:space="0" w:color="000000"/>
              <w:bottom w:val="single" w:sz="3" w:space="0" w:color="000000"/>
              <w:right w:val="single" w:sz="3" w:space="0" w:color="000000"/>
            </w:tcBorders>
          </w:tcPr>
          <w:p w14:paraId="05223A9A" w14:textId="77777777" w:rsidR="00576C6B" w:rsidRDefault="00576C6B">
            <w:pPr>
              <w:spacing w:after="160" w:line="259" w:lineRule="auto"/>
              <w:ind w:left="0" w:right="0" w:firstLine="0"/>
              <w:jc w:val="left"/>
            </w:pPr>
          </w:p>
        </w:tc>
        <w:tc>
          <w:tcPr>
            <w:tcW w:w="2417" w:type="dxa"/>
            <w:tcBorders>
              <w:top w:val="single" w:sz="3" w:space="0" w:color="000000"/>
              <w:left w:val="single" w:sz="3" w:space="0" w:color="000000"/>
              <w:bottom w:val="single" w:sz="3" w:space="0" w:color="000000"/>
              <w:right w:val="single" w:sz="3" w:space="0" w:color="000000"/>
            </w:tcBorders>
          </w:tcPr>
          <w:p w14:paraId="0D2EEBA2" w14:textId="77777777" w:rsidR="00576C6B" w:rsidRDefault="00576C6B">
            <w:pPr>
              <w:spacing w:after="160" w:line="259" w:lineRule="auto"/>
              <w:ind w:left="0" w:right="0" w:firstLine="0"/>
              <w:jc w:val="left"/>
            </w:pPr>
          </w:p>
        </w:tc>
        <w:tc>
          <w:tcPr>
            <w:tcW w:w="5055" w:type="dxa"/>
            <w:gridSpan w:val="2"/>
            <w:tcBorders>
              <w:top w:val="single" w:sz="3" w:space="0" w:color="000000"/>
              <w:left w:val="single" w:sz="3" w:space="0" w:color="000000"/>
              <w:bottom w:val="single" w:sz="3" w:space="0" w:color="000000"/>
              <w:right w:val="single" w:sz="3" w:space="0" w:color="000000"/>
            </w:tcBorders>
          </w:tcPr>
          <w:p w14:paraId="4E28556D" w14:textId="77777777" w:rsidR="00626571" w:rsidRPr="00626571" w:rsidRDefault="00626571" w:rsidP="00626571">
            <w:pPr>
              <w:pStyle w:val="Prrafodelista"/>
              <w:numPr>
                <w:ilvl w:val="0"/>
                <w:numId w:val="16"/>
              </w:numPr>
              <w:spacing w:after="30" w:line="242" w:lineRule="auto"/>
              <w:ind w:right="21"/>
            </w:pPr>
            <w:r w:rsidRPr="00626571">
              <w:rPr>
                <w:sz w:val="20"/>
              </w:rPr>
              <w:t xml:space="preserve">Si el cuerpo arbitral no se podrá presentar a una jornada, avisar un día antes a la Federación. </w:t>
            </w:r>
          </w:p>
          <w:p w14:paraId="7C62160E" w14:textId="77777777" w:rsidR="00626571" w:rsidRDefault="00626571" w:rsidP="00626571">
            <w:pPr>
              <w:pStyle w:val="Prrafodelista"/>
              <w:numPr>
                <w:ilvl w:val="0"/>
                <w:numId w:val="16"/>
              </w:numPr>
              <w:spacing w:after="39" w:line="238" w:lineRule="auto"/>
              <w:ind w:right="21"/>
            </w:pPr>
            <w:r w:rsidRPr="00626571">
              <w:rPr>
                <w:sz w:val="20"/>
              </w:rPr>
              <w:t xml:space="preserve">Se le debe elaborar contrato al cuerpo arbitral antes del inicio de la liga. Donde se deberán plasmar algunas penalidades o multas al cuerpo arbitral de acuerdo a fallas en sus responsabilidades </w:t>
            </w:r>
          </w:p>
          <w:p w14:paraId="65E01041" w14:textId="63D75C89" w:rsidR="00576C6B" w:rsidRDefault="00576C6B" w:rsidP="00626571">
            <w:pPr>
              <w:spacing w:after="39" w:line="238" w:lineRule="auto"/>
              <w:ind w:left="612" w:right="21" w:firstLine="0"/>
            </w:pPr>
          </w:p>
        </w:tc>
        <w:tc>
          <w:tcPr>
            <w:tcW w:w="781" w:type="dxa"/>
            <w:tcBorders>
              <w:top w:val="single" w:sz="3" w:space="0" w:color="000000"/>
              <w:left w:val="single" w:sz="3" w:space="0" w:color="000000"/>
              <w:bottom w:val="single" w:sz="3" w:space="0" w:color="000000"/>
              <w:right w:val="nil"/>
            </w:tcBorders>
          </w:tcPr>
          <w:p w14:paraId="5FDC6953" w14:textId="77777777" w:rsidR="00576C6B" w:rsidRDefault="00000000">
            <w:pPr>
              <w:spacing w:after="0" w:line="259" w:lineRule="auto"/>
              <w:ind w:left="108" w:right="0" w:firstLine="0"/>
              <w:jc w:val="left"/>
            </w:pPr>
            <w:r>
              <w:rPr>
                <w:sz w:val="20"/>
              </w:rPr>
              <w:t xml:space="preserve"> </w:t>
            </w:r>
          </w:p>
          <w:p w14:paraId="25C17B95" w14:textId="09DB2036" w:rsidR="00576C6B" w:rsidRDefault="00000000">
            <w:pPr>
              <w:spacing w:after="0" w:line="259" w:lineRule="auto"/>
              <w:ind w:left="113" w:right="0" w:firstLine="0"/>
              <w:jc w:val="center"/>
            </w:pPr>
            <w:r>
              <w:rPr>
                <w:sz w:val="20"/>
              </w:rPr>
              <w:t xml:space="preserve"> </w:t>
            </w:r>
          </w:p>
        </w:tc>
        <w:tc>
          <w:tcPr>
            <w:tcW w:w="2084" w:type="dxa"/>
            <w:tcBorders>
              <w:top w:val="single" w:sz="3" w:space="0" w:color="000000"/>
              <w:left w:val="nil"/>
              <w:bottom w:val="single" w:sz="3" w:space="0" w:color="000000"/>
              <w:right w:val="single" w:sz="3" w:space="0" w:color="000000"/>
            </w:tcBorders>
          </w:tcPr>
          <w:p w14:paraId="0AAEC239" w14:textId="0492ABF2" w:rsidR="00576C6B" w:rsidRDefault="00000000">
            <w:pPr>
              <w:spacing w:after="0" w:line="259" w:lineRule="auto"/>
              <w:ind w:left="0" w:right="44" w:firstLine="0"/>
            </w:pPr>
            <w:r>
              <w:rPr>
                <w:sz w:val="20"/>
              </w:rPr>
              <w:t>Si un jugador es</w:t>
            </w:r>
            <w:r w:rsidR="00626571">
              <w:rPr>
                <w:sz w:val="20"/>
              </w:rPr>
              <w:t xml:space="preserve"> </w:t>
            </w:r>
            <w:r>
              <w:rPr>
                <w:sz w:val="20"/>
              </w:rPr>
              <w:t xml:space="preserve">revisado por el árbitro y a este le sacan tarjeta dentro del campo por no portar alguna parte del equipamiento oficial, esta tarjeta será pagada por el árbitro que hizo la revisión. </w:t>
            </w:r>
          </w:p>
        </w:tc>
      </w:tr>
    </w:tbl>
    <w:p w14:paraId="3F1978A0" w14:textId="77777777" w:rsidR="00576C6B" w:rsidRDefault="00000000">
      <w:pPr>
        <w:spacing w:after="155" w:line="259" w:lineRule="auto"/>
        <w:ind w:left="0" w:right="0" w:firstLine="0"/>
        <w:jc w:val="left"/>
      </w:pPr>
      <w:r>
        <w:t xml:space="preserve"> </w:t>
      </w:r>
    </w:p>
    <w:p w14:paraId="4F35740E" w14:textId="77777777" w:rsidR="00576C6B" w:rsidRDefault="00000000">
      <w:pPr>
        <w:spacing w:after="7" w:line="259" w:lineRule="auto"/>
        <w:ind w:left="-5" w:right="0"/>
        <w:jc w:val="left"/>
      </w:pPr>
      <w:r>
        <w:rPr>
          <w:b/>
        </w:rPr>
        <w:t>ARTÍCULO 10: DIRECTIVA DE LA FEMFUTPAL.</w:t>
      </w:r>
      <w:r>
        <w:t xml:space="preserve"> </w:t>
      </w:r>
    </w:p>
    <w:p w14:paraId="50B2266F" w14:textId="77777777" w:rsidR="00576C6B" w:rsidRDefault="00000000">
      <w:pPr>
        <w:spacing w:after="0" w:line="259" w:lineRule="auto"/>
        <w:ind w:left="0" w:right="0" w:firstLine="0"/>
        <w:jc w:val="left"/>
      </w:pPr>
      <w:r>
        <w:t xml:space="preserve"> </w:t>
      </w:r>
    </w:p>
    <w:p w14:paraId="5D7958FF" w14:textId="77777777" w:rsidR="00576C6B" w:rsidRDefault="00000000">
      <w:pPr>
        <w:numPr>
          <w:ilvl w:val="0"/>
          <w:numId w:val="2"/>
        </w:numPr>
        <w:spacing w:after="106"/>
        <w:ind w:right="0" w:hanging="455"/>
      </w:pPr>
      <w:r>
        <w:t xml:space="preserve">Los miembros de la federación son los representantes del fútbol en el municipio. </w:t>
      </w:r>
    </w:p>
    <w:p w14:paraId="13582554" w14:textId="77777777" w:rsidR="00576C6B" w:rsidRDefault="00000000">
      <w:pPr>
        <w:numPr>
          <w:ilvl w:val="0"/>
          <w:numId w:val="2"/>
        </w:numPr>
        <w:spacing w:after="4" w:line="357" w:lineRule="auto"/>
        <w:ind w:right="0" w:hanging="455"/>
      </w:pPr>
      <w:r>
        <w:t xml:space="preserve">Es responsabilidad de todos los miembros de la FEMFUTPAL establecer metas específicas en el desarrollo del futbol en el municipio. </w:t>
      </w:r>
    </w:p>
    <w:p w14:paraId="379CB034" w14:textId="77777777" w:rsidR="00576C6B" w:rsidRDefault="00000000">
      <w:pPr>
        <w:numPr>
          <w:ilvl w:val="0"/>
          <w:numId w:val="2"/>
        </w:numPr>
        <w:spacing w:after="0" w:line="361" w:lineRule="auto"/>
        <w:ind w:right="0" w:hanging="455"/>
      </w:pPr>
      <w:r>
        <w:t xml:space="preserve">Es responsabilidad de la federación hacer revisión, modificación y entrega de reglamento interno de liga antes del inicio de los campeonatos. </w:t>
      </w:r>
    </w:p>
    <w:p w14:paraId="27D7540D" w14:textId="77777777" w:rsidR="00576C6B" w:rsidRDefault="00000000">
      <w:pPr>
        <w:numPr>
          <w:ilvl w:val="0"/>
          <w:numId w:val="2"/>
        </w:numPr>
        <w:spacing w:after="0" w:line="361" w:lineRule="auto"/>
        <w:ind w:right="0" w:hanging="455"/>
      </w:pPr>
      <w:r>
        <w:t xml:space="preserve">Es responsabilidad de la federación entregar calendarios de partidos en tiempo y forma, de lo contrario los representantes de los equipos deben exigir su entrega. </w:t>
      </w:r>
    </w:p>
    <w:p w14:paraId="0AC0355E" w14:textId="77777777" w:rsidR="00576C6B" w:rsidRDefault="00000000">
      <w:pPr>
        <w:numPr>
          <w:ilvl w:val="0"/>
          <w:numId w:val="2"/>
        </w:numPr>
        <w:spacing w:after="1" w:line="361" w:lineRule="auto"/>
        <w:ind w:right="0" w:hanging="455"/>
      </w:pPr>
      <w:r>
        <w:t xml:space="preserve">Es responsabilidad de la federación llevar control e informar de las estadísticas (Tabla de posiciones, goleadores, mejor Portero, tarjetas amarillas etc.) del campeonato al finalizar cada jornada. </w:t>
      </w:r>
    </w:p>
    <w:p w14:paraId="0ACC04EF" w14:textId="77777777" w:rsidR="00576C6B" w:rsidRDefault="00000000">
      <w:pPr>
        <w:numPr>
          <w:ilvl w:val="0"/>
          <w:numId w:val="2"/>
        </w:numPr>
        <w:spacing w:after="102"/>
        <w:ind w:right="0" w:hanging="455"/>
      </w:pPr>
      <w:r>
        <w:lastRenderedPageBreak/>
        <w:t xml:space="preserve">Es responsabilidad de la federación llevar un inventario de los materiales existentes y darlos a conocer. </w:t>
      </w:r>
    </w:p>
    <w:p w14:paraId="4FE5F7A0" w14:textId="77777777" w:rsidR="00576C6B" w:rsidRDefault="00000000">
      <w:pPr>
        <w:numPr>
          <w:ilvl w:val="0"/>
          <w:numId w:val="2"/>
        </w:numPr>
        <w:spacing w:after="0" w:line="361" w:lineRule="auto"/>
        <w:ind w:right="0" w:hanging="455"/>
      </w:pPr>
      <w:r>
        <w:t xml:space="preserve">Los miembros de la federación podrán hacer presencia a medida de lo posible en el terreno de juego para monitorear el desarrollo de los partidos. </w:t>
      </w:r>
    </w:p>
    <w:p w14:paraId="445994CF" w14:textId="77777777" w:rsidR="00576C6B" w:rsidRDefault="00000000">
      <w:pPr>
        <w:numPr>
          <w:ilvl w:val="0"/>
          <w:numId w:val="2"/>
        </w:numPr>
        <w:spacing w:after="102"/>
        <w:ind w:right="0" w:hanging="455"/>
      </w:pPr>
      <w:r>
        <w:t xml:space="preserve">Está en la obligación de formular, gestionar y ejecutar al menos 1 micro proyecto al año. </w:t>
      </w:r>
    </w:p>
    <w:p w14:paraId="3BAEA151" w14:textId="77777777" w:rsidR="00576C6B" w:rsidRDefault="00000000">
      <w:pPr>
        <w:numPr>
          <w:ilvl w:val="0"/>
          <w:numId w:val="2"/>
        </w:numPr>
        <w:spacing w:after="0" w:line="361" w:lineRule="auto"/>
        <w:ind w:right="0" w:hanging="455"/>
      </w:pPr>
      <w:r>
        <w:t xml:space="preserve">Si algún miembro de la federación renuncia al cargo o la mayoría de los representantes de los equipos consideran que debe ser retirado, esto se hará mediante una asamblea. </w:t>
      </w:r>
    </w:p>
    <w:p w14:paraId="356F6B48" w14:textId="77777777" w:rsidR="00576C6B" w:rsidRDefault="00000000">
      <w:pPr>
        <w:numPr>
          <w:ilvl w:val="0"/>
          <w:numId w:val="2"/>
        </w:numPr>
        <w:spacing w:after="4" w:line="357" w:lineRule="auto"/>
        <w:ind w:right="0" w:hanging="455"/>
      </w:pPr>
      <w:r>
        <w:t xml:space="preserve">El periodo de vigencia de una directiva tendrá una duración de dos años calendario, luego se procederá a la realización de una asamblea para elegir nuevos miembros o ratificar a los mismos. </w:t>
      </w:r>
    </w:p>
    <w:p w14:paraId="0E736E3E" w14:textId="77777777" w:rsidR="00576C6B" w:rsidRDefault="00000000">
      <w:pPr>
        <w:numPr>
          <w:ilvl w:val="0"/>
          <w:numId w:val="2"/>
        </w:numPr>
        <w:spacing w:line="361" w:lineRule="auto"/>
        <w:ind w:right="0" w:hanging="455"/>
      </w:pPr>
      <w:r>
        <w:t xml:space="preserve">Es responsabilidad de la federación entregar cuentas de lo recaudado a los representantes de los equipos partícipes del campeonato. </w:t>
      </w:r>
    </w:p>
    <w:sectPr w:rsidR="00576C6B" w:rsidSect="00445AA7">
      <w:footerReference w:type="even" r:id="rId10"/>
      <w:footerReference w:type="default" r:id="rId11"/>
      <w:footerReference w:type="first" r:id="rId12"/>
      <w:pgSz w:w="12240" w:h="15840"/>
      <w:pgMar w:top="851" w:right="709" w:bottom="851" w:left="720" w:header="720" w:footer="2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376C9" w14:textId="77777777" w:rsidR="00445AA7" w:rsidRDefault="00445AA7">
      <w:pPr>
        <w:spacing w:after="0" w:line="240" w:lineRule="auto"/>
      </w:pPr>
      <w:r>
        <w:separator/>
      </w:r>
    </w:p>
  </w:endnote>
  <w:endnote w:type="continuationSeparator" w:id="0">
    <w:p w14:paraId="55CFA6CD" w14:textId="77777777" w:rsidR="00445AA7" w:rsidRDefault="0044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77B45" w14:textId="77777777" w:rsidR="00576C6B" w:rsidRDefault="00000000">
    <w:pPr>
      <w:spacing w:after="0" w:line="259" w:lineRule="auto"/>
      <w:ind w:left="80" w:right="0" w:firstLine="0"/>
      <w:jc w:val="left"/>
    </w:pPr>
    <w:r>
      <w:rPr>
        <w:noProof/>
      </w:rPr>
      <w:drawing>
        <wp:anchor distT="0" distB="0" distL="114300" distR="114300" simplePos="0" relativeHeight="251658240" behindDoc="0" locked="0" layoutInCell="1" allowOverlap="0" wp14:anchorId="397A247E" wp14:editId="1DD6CD5E">
          <wp:simplePos x="0" y="0"/>
          <wp:positionH relativeFrom="page">
            <wp:posOffset>508000</wp:posOffset>
          </wp:positionH>
          <wp:positionV relativeFrom="page">
            <wp:posOffset>9507500</wp:posOffset>
          </wp:positionV>
          <wp:extent cx="414655" cy="401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14655" cy="401320"/>
                  </a:xfrm>
                  <a:prstGeom prst="rect">
                    <a:avLst/>
                  </a:prstGeom>
                </pic:spPr>
              </pic:pic>
            </a:graphicData>
          </a:graphic>
        </wp:anchor>
      </w:drawing>
    </w:r>
    <w:r>
      <w:rPr>
        <w:noProof/>
      </w:rPr>
      <w:drawing>
        <wp:anchor distT="0" distB="0" distL="114300" distR="114300" simplePos="0" relativeHeight="251659264" behindDoc="0" locked="0" layoutInCell="1" allowOverlap="0" wp14:anchorId="54914F96" wp14:editId="65A70F6C">
          <wp:simplePos x="0" y="0"/>
          <wp:positionH relativeFrom="page">
            <wp:posOffset>6849110</wp:posOffset>
          </wp:positionH>
          <wp:positionV relativeFrom="page">
            <wp:posOffset>9508134</wp:posOffset>
          </wp:positionV>
          <wp:extent cx="414655" cy="40132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14655" cy="401320"/>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EB1E5" w14:textId="77777777" w:rsidR="00576C6B" w:rsidRDefault="00000000">
    <w:pPr>
      <w:spacing w:after="0" w:line="259" w:lineRule="auto"/>
      <w:ind w:left="80" w:right="0" w:firstLine="0"/>
      <w:jc w:val="left"/>
    </w:pPr>
    <w:r>
      <w:rPr>
        <w:noProof/>
      </w:rPr>
      <w:drawing>
        <wp:anchor distT="0" distB="0" distL="114300" distR="114300" simplePos="0" relativeHeight="251660288" behindDoc="0" locked="0" layoutInCell="1" allowOverlap="0" wp14:anchorId="55078B95" wp14:editId="1D82BBCE">
          <wp:simplePos x="0" y="0"/>
          <wp:positionH relativeFrom="page">
            <wp:posOffset>508000</wp:posOffset>
          </wp:positionH>
          <wp:positionV relativeFrom="page">
            <wp:posOffset>9507500</wp:posOffset>
          </wp:positionV>
          <wp:extent cx="414655" cy="401320"/>
          <wp:effectExtent l="0" t="0" r="0" b="0"/>
          <wp:wrapSquare wrapText="bothSides"/>
          <wp:docPr id="67543706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14655" cy="401320"/>
                  </a:xfrm>
                  <a:prstGeom prst="rect">
                    <a:avLst/>
                  </a:prstGeom>
                </pic:spPr>
              </pic:pic>
            </a:graphicData>
          </a:graphic>
        </wp:anchor>
      </w:drawing>
    </w:r>
    <w:r>
      <w:rPr>
        <w:noProof/>
      </w:rPr>
      <w:drawing>
        <wp:anchor distT="0" distB="0" distL="114300" distR="114300" simplePos="0" relativeHeight="251661312" behindDoc="0" locked="0" layoutInCell="1" allowOverlap="0" wp14:anchorId="3B6B9E29" wp14:editId="2A9F59F2">
          <wp:simplePos x="0" y="0"/>
          <wp:positionH relativeFrom="page">
            <wp:posOffset>6849110</wp:posOffset>
          </wp:positionH>
          <wp:positionV relativeFrom="page">
            <wp:posOffset>9508134</wp:posOffset>
          </wp:positionV>
          <wp:extent cx="414655" cy="401320"/>
          <wp:effectExtent l="0" t="0" r="0" b="0"/>
          <wp:wrapSquare wrapText="bothSides"/>
          <wp:docPr id="175437531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14655" cy="401320"/>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D7870" w14:textId="77777777" w:rsidR="00576C6B" w:rsidRDefault="00000000">
    <w:pPr>
      <w:spacing w:after="0" w:line="259" w:lineRule="auto"/>
      <w:ind w:left="80" w:right="0" w:firstLine="0"/>
      <w:jc w:val="left"/>
    </w:pPr>
    <w:r>
      <w:rPr>
        <w:noProof/>
      </w:rPr>
      <w:drawing>
        <wp:anchor distT="0" distB="0" distL="114300" distR="114300" simplePos="0" relativeHeight="251662336" behindDoc="0" locked="0" layoutInCell="1" allowOverlap="0" wp14:anchorId="3E4A6498" wp14:editId="4701E03A">
          <wp:simplePos x="0" y="0"/>
          <wp:positionH relativeFrom="page">
            <wp:posOffset>508000</wp:posOffset>
          </wp:positionH>
          <wp:positionV relativeFrom="page">
            <wp:posOffset>9507500</wp:posOffset>
          </wp:positionV>
          <wp:extent cx="414655" cy="401320"/>
          <wp:effectExtent l="0" t="0" r="0" b="0"/>
          <wp:wrapSquare wrapText="bothSides"/>
          <wp:docPr id="212206505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14655" cy="401320"/>
                  </a:xfrm>
                  <a:prstGeom prst="rect">
                    <a:avLst/>
                  </a:prstGeom>
                </pic:spPr>
              </pic:pic>
            </a:graphicData>
          </a:graphic>
        </wp:anchor>
      </w:drawing>
    </w:r>
    <w:r>
      <w:rPr>
        <w:noProof/>
      </w:rPr>
      <w:drawing>
        <wp:anchor distT="0" distB="0" distL="114300" distR="114300" simplePos="0" relativeHeight="251663360" behindDoc="0" locked="0" layoutInCell="1" allowOverlap="0" wp14:anchorId="2E03F613" wp14:editId="69040B0B">
          <wp:simplePos x="0" y="0"/>
          <wp:positionH relativeFrom="page">
            <wp:posOffset>6849110</wp:posOffset>
          </wp:positionH>
          <wp:positionV relativeFrom="page">
            <wp:posOffset>9508134</wp:posOffset>
          </wp:positionV>
          <wp:extent cx="414655" cy="401320"/>
          <wp:effectExtent l="0" t="0" r="0" b="0"/>
          <wp:wrapSquare wrapText="bothSides"/>
          <wp:docPr id="177733825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14655" cy="401320"/>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313FF" w14:textId="77777777" w:rsidR="00445AA7" w:rsidRDefault="00445AA7">
      <w:pPr>
        <w:spacing w:after="0" w:line="240" w:lineRule="auto"/>
      </w:pPr>
      <w:r>
        <w:separator/>
      </w:r>
    </w:p>
  </w:footnote>
  <w:footnote w:type="continuationSeparator" w:id="0">
    <w:p w14:paraId="2E53DA1C" w14:textId="77777777" w:rsidR="00445AA7" w:rsidRDefault="00445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F3FA3"/>
    <w:multiLevelType w:val="hybridMultilevel"/>
    <w:tmpl w:val="624ECA1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26DF782D"/>
    <w:multiLevelType w:val="hybridMultilevel"/>
    <w:tmpl w:val="F3128D8C"/>
    <w:lvl w:ilvl="0" w:tplc="4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B46901"/>
    <w:multiLevelType w:val="hybridMultilevel"/>
    <w:tmpl w:val="4C9ED5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FB16DD"/>
    <w:multiLevelType w:val="hybridMultilevel"/>
    <w:tmpl w:val="AA54C466"/>
    <w:lvl w:ilvl="0" w:tplc="2C30BADE">
      <w:start w:val="1"/>
      <w:numFmt w:val="decimal"/>
      <w:lvlText w:val="%1."/>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44738C">
      <w:start w:val="1"/>
      <w:numFmt w:val="lowerLetter"/>
      <w:lvlText w:val="%2"/>
      <w:lvlJc w:val="left"/>
      <w:pPr>
        <w:ind w:left="1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22AC2A">
      <w:start w:val="1"/>
      <w:numFmt w:val="lowerRoman"/>
      <w:lvlText w:val="%3"/>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38FD22">
      <w:start w:val="1"/>
      <w:numFmt w:val="decimal"/>
      <w:lvlText w:val="%4"/>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54E820">
      <w:start w:val="1"/>
      <w:numFmt w:val="lowerLetter"/>
      <w:lvlText w:val="%5"/>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FE4084">
      <w:start w:val="1"/>
      <w:numFmt w:val="lowerRoman"/>
      <w:lvlText w:val="%6"/>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EE9B0C">
      <w:start w:val="1"/>
      <w:numFmt w:val="decimal"/>
      <w:lvlText w:val="%7"/>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7AE0B8">
      <w:start w:val="1"/>
      <w:numFmt w:val="lowerLetter"/>
      <w:lvlText w:val="%8"/>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C670F8">
      <w:start w:val="1"/>
      <w:numFmt w:val="lowerRoman"/>
      <w:lvlText w:val="%9"/>
      <w:lvlJc w:val="left"/>
      <w:pPr>
        <w:ind w:left="6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2422B1D"/>
    <w:multiLevelType w:val="hybridMultilevel"/>
    <w:tmpl w:val="79CE566C"/>
    <w:lvl w:ilvl="0" w:tplc="E1785F8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ECF12A">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C0522">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FCE866">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D8BC64">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E6C800">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A64034">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A8C7B8">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62C142">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74A35C0"/>
    <w:multiLevelType w:val="hybridMultilevel"/>
    <w:tmpl w:val="7548D8F8"/>
    <w:lvl w:ilvl="0" w:tplc="4C0A000F">
      <w:start w:val="1"/>
      <w:numFmt w:val="decimal"/>
      <w:lvlText w:val="%1."/>
      <w:lvlJc w:val="left"/>
      <w:pPr>
        <w:ind w:left="1332" w:hanging="360"/>
      </w:pPr>
    </w:lvl>
    <w:lvl w:ilvl="1" w:tplc="4C0A0019" w:tentative="1">
      <w:start w:val="1"/>
      <w:numFmt w:val="lowerLetter"/>
      <w:lvlText w:val="%2."/>
      <w:lvlJc w:val="left"/>
      <w:pPr>
        <w:ind w:left="2052" w:hanging="360"/>
      </w:pPr>
    </w:lvl>
    <w:lvl w:ilvl="2" w:tplc="4C0A001B" w:tentative="1">
      <w:start w:val="1"/>
      <w:numFmt w:val="lowerRoman"/>
      <w:lvlText w:val="%3."/>
      <w:lvlJc w:val="right"/>
      <w:pPr>
        <w:ind w:left="2772" w:hanging="180"/>
      </w:pPr>
    </w:lvl>
    <w:lvl w:ilvl="3" w:tplc="4C0A000F" w:tentative="1">
      <w:start w:val="1"/>
      <w:numFmt w:val="decimal"/>
      <w:lvlText w:val="%4."/>
      <w:lvlJc w:val="left"/>
      <w:pPr>
        <w:ind w:left="3492" w:hanging="360"/>
      </w:pPr>
    </w:lvl>
    <w:lvl w:ilvl="4" w:tplc="4C0A0019" w:tentative="1">
      <w:start w:val="1"/>
      <w:numFmt w:val="lowerLetter"/>
      <w:lvlText w:val="%5."/>
      <w:lvlJc w:val="left"/>
      <w:pPr>
        <w:ind w:left="4212" w:hanging="360"/>
      </w:pPr>
    </w:lvl>
    <w:lvl w:ilvl="5" w:tplc="4C0A001B" w:tentative="1">
      <w:start w:val="1"/>
      <w:numFmt w:val="lowerRoman"/>
      <w:lvlText w:val="%6."/>
      <w:lvlJc w:val="right"/>
      <w:pPr>
        <w:ind w:left="4932" w:hanging="180"/>
      </w:pPr>
    </w:lvl>
    <w:lvl w:ilvl="6" w:tplc="4C0A000F" w:tentative="1">
      <w:start w:val="1"/>
      <w:numFmt w:val="decimal"/>
      <w:lvlText w:val="%7."/>
      <w:lvlJc w:val="left"/>
      <w:pPr>
        <w:ind w:left="5652" w:hanging="360"/>
      </w:pPr>
    </w:lvl>
    <w:lvl w:ilvl="7" w:tplc="4C0A0019" w:tentative="1">
      <w:start w:val="1"/>
      <w:numFmt w:val="lowerLetter"/>
      <w:lvlText w:val="%8."/>
      <w:lvlJc w:val="left"/>
      <w:pPr>
        <w:ind w:left="6372" w:hanging="360"/>
      </w:pPr>
    </w:lvl>
    <w:lvl w:ilvl="8" w:tplc="4C0A001B" w:tentative="1">
      <w:start w:val="1"/>
      <w:numFmt w:val="lowerRoman"/>
      <w:lvlText w:val="%9."/>
      <w:lvlJc w:val="right"/>
      <w:pPr>
        <w:ind w:left="7092" w:hanging="180"/>
      </w:pPr>
    </w:lvl>
  </w:abstractNum>
  <w:abstractNum w:abstractNumId="6" w15:restartNumberingAfterBreak="0">
    <w:nsid w:val="49DE0A82"/>
    <w:multiLevelType w:val="hybridMultilevel"/>
    <w:tmpl w:val="FB06D7B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54F62645"/>
    <w:multiLevelType w:val="hybridMultilevel"/>
    <w:tmpl w:val="D49CE978"/>
    <w:lvl w:ilvl="0" w:tplc="641617CA">
      <w:start w:val="1"/>
      <w:numFmt w:val="decimal"/>
      <w:lvlText w:val="%1."/>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5E3E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FA4A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8E92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FCE7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D660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E653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48C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08B7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A500751"/>
    <w:multiLevelType w:val="hybridMultilevel"/>
    <w:tmpl w:val="9E0CC5F2"/>
    <w:lvl w:ilvl="0" w:tplc="558A1F7C">
      <w:start w:val="1"/>
      <w:numFmt w:val="bullet"/>
      <w:lvlText w:val="✓"/>
      <w:lvlJc w:val="left"/>
      <w:pPr>
        <w:ind w:left="6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FC61460">
      <w:start w:val="1"/>
      <w:numFmt w:val="bullet"/>
      <w:lvlText w:val="o"/>
      <w:lvlJc w:val="left"/>
      <w:pPr>
        <w:ind w:left="13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48ED7DE">
      <w:start w:val="1"/>
      <w:numFmt w:val="bullet"/>
      <w:lvlText w:val="▪"/>
      <w:lvlJc w:val="left"/>
      <w:pPr>
        <w:ind w:left="20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2C2E202">
      <w:start w:val="1"/>
      <w:numFmt w:val="bullet"/>
      <w:lvlText w:val="•"/>
      <w:lvlJc w:val="left"/>
      <w:pPr>
        <w:ind w:left="27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92D814">
      <w:start w:val="1"/>
      <w:numFmt w:val="bullet"/>
      <w:lvlText w:val="o"/>
      <w:lvlJc w:val="left"/>
      <w:pPr>
        <w:ind w:left="34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C809AE">
      <w:start w:val="1"/>
      <w:numFmt w:val="bullet"/>
      <w:lvlText w:val="▪"/>
      <w:lvlJc w:val="left"/>
      <w:pPr>
        <w:ind w:left="42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CA7FC0">
      <w:start w:val="1"/>
      <w:numFmt w:val="bullet"/>
      <w:lvlText w:val="•"/>
      <w:lvlJc w:val="left"/>
      <w:pPr>
        <w:ind w:left="49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C4CE2C2">
      <w:start w:val="1"/>
      <w:numFmt w:val="bullet"/>
      <w:lvlText w:val="o"/>
      <w:lvlJc w:val="left"/>
      <w:pPr>
        <w:ind w:left="56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763F2A">
      <w:start w:val="1"/>
      <w:numFmt w:val="bullet"/>
      <w:lvlText w:val="▪"/>
      <w:lvlJc w:val="left"/>
      <w:pPr>
        <w:ind w:left="63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429379B"/>
    <w:multiLevelType w:val="hybridMultilevel"/>
    <w:tmpl w:val="F57083CC"/>
    <w:lvl w:ilvl="0" w:tplc="94EA3BF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3A126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F6385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3025F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B6F07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6F23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A21CA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AA508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68C04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6A1084D"/>
    <w:multiLevelType w:val="hybridMultilevel"/>
    <w:tmpl w:val="2B720990"/>
    <w:lvl w:ilvl="0" w:tplc="359AE324">
      <w:start w:val="1"/>
      <w:numFmt w:val="bullet"/>
      <w:lvlText w:val="✓"/>
      <w:lvlJc w:val="left"/>
      <w:pPr>
        <w:ind w:left="5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5E0AADE">
      <w:start w:val="1"/>
      <w:numFmt w:val="bullet"/>
      <w:lvlText w:val="o"/>
      <w:lvlJc w:val="left"/>
      <w:pPr>
        <w:ind w:left="13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78C9B8C">
      <w:start w:val="1"/>
      <w:numFmt w:val="bullet"/>
      <w:lvlText w:val="▪"/>
      <w:lvlJc w:val="left"/>
      <w:pPr>
        <w:ind w:left="20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5BA9626">
      <w:start w:val="1"/>
      <w:numFmt w:val="bullet"/>
      <w:lvlText w:val="•"/>
      <w:lvlJc w:val="left"/>
      <w:pPr>
        <w:ind w:left="27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026D1DE">
      <w:start w:val="1"/>
      <w:numFmt w:val="bullet"/>
      <w:lvlText w:val="o"/>
      <w:lvlJc w:val="left"/>
      <w:pPr>
        <w:ind w:left="3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0349730">
      <w:start w:val="1"/>
      <w:numFmt w:val="bullet"/>
      <w:lvlText w:val="▪"/>
      <w:lvlJc w:val="left"/>
      <w:pPr>
        <w:ind w:left="42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30DFC6">
      <w:start w:val="1"/>
      <w:numFmt w:val="bullet"/>
      <w:lvlText w:val="•"/>
      <w:lvlJc w:val="left"/>
      <w:pPr>
        <w:ind w:left="49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F81BA0">
      <w:start w:val="1"/>
      <w:numFmt w:val="bullet"/>
      <w:lvlText w:val="o"/>
      <w:lvlJc w:val="left"/>
      <w:pPr>
        <w:ind w:left="56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0A4D850">
      <w:start w:val="1"/>
      <w:numFmt w:val="bullet"/>
      <w:lvlText w:val="▪"/>
      <w:lvlJc w:val="left"/>
      <w:pPr>
        <w:ind w:left="63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8DC0DE9"/>
    <w:multiLevelType w:val="hybridMultilevel"/>
    <w:tmpl w:val="C4F68F1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15:restartNumberingAfterBreak="0">
    <w:nsid w:val="6B903838"/>
    <w:multiLevelType w:val="hybridMultilevel"/>
    <w:tmpl w:val="67386C9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6E2C5D05"/>
    <w:multiLevelType w:val="hybridMultilevel"/>
    <w:tmpl w:val="A97C9920"/>
    <w:lvl w:ilvl="0" w:tplc="115075BA">
      <w:start w:val="1"/>
      <w:numFmt w:val="decimal"/>
      <w:lvlText w:val="%1."/>
      <w:lvlJc w:val="left"/>
      <w:pPr>
        <w:ind w:left="5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9442A46">
      <w:start w:val="1"/>
      <w:numFmt w:val="lowerLetter"/>
      <w:lvlText w:val="%2"/>
      <w:lvlJc w:val="left"/>
      <w:pPr>
        <w:ind w:left="13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B88B116">
      <w:start w:val="1"/>
      <w:numFmt w:val="lowerRoman"/>
      <w:lvlText w:val="%3"/>
      <w:lvlJc w:val="left"/>
      <w:pPr>
        <w:ind w:left="20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AC4A6D8">
      <w:start w:val="1"/>
      <w:numFmt w:val="decimal"/>
      <w:lvlText w:val="%4"/>
      <w:lvlJc w:val="left"/>
      <w:pPr>
        <w:ind w:left="27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EFC2852">
      <w:start w:val="1"/>
      <w:numFmt w:val="lowerLetter"/>
      <w:lvlText w:val="%5"/>
      <w:lvlJc w:val="left"/>
      <w:pPr>
        <w:ind w:left="34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38979C">
      <w:start w:val="1"/>
      <w:numFmt w:val="lowerRoman"/>
      <w:lvlText w:val="%6"/>
      <w:lvlJc w:val="left"/>
      <w:pPr>
        <w:ind w:left="42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B86B864">
      <w:start w:val="1"/>
      <w:numFmt w:val="decimal"/>
      <w:lvlText w:val="%7"/>
      <w:lvlJc w:val="left"/>
      <w:pPr>
        <w:ind w:left="49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D2A6B0E">
      <w:start w:val="1"/>
      <w:numFmt w:val="lowerLetter"/>
      <w:lvlText w:val="%8"/>
      <w:lvlJc w:val="left"/>
      <w:pPr>
        <w:ind w:left="5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E50AC6A">
      <w:start w:val="1"/>
      <w:numFmt w:val="lowerRoman"/>
      <w:lvlText w:val="%9"/>
      <w:lvlJc w:val="left"/>
      <w:pPr>
        <w:ind w:left="6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13F5127"/>
    <w:multiLevelType w:val="hybridMultilevel"/>
    <w:tmpl w:val="1DACD1D4"/>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15:restartNumberingAfterBreak="0">
    <w:nsid w:val="7DFC0F36"/>
    <w:multiLevelType w:val="hybridMultilevel"/>
    <w:tmpl w:val="70C0135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16cid:durableId="1075125240">
    <w:abstractNumId w:val="4"/>
  </w:num>
  <w:num w:numId="2" w16cid:durableId="776564227">
    <w:abstractNumId w:val="7"/>
  </w:num>
  <w:num w:numId="3" w16cid:durableId="1324704819">
    <w:abstractNumId w:val="3"/>
  </w:num>
  <w:num w:numId="4" w16cid:durableId="815222374">
    <w:abstractNumId w:val="13"/>
  </w:num>
  <w:num w:numId="5" w16cid:durableId="812522786">
    <w:abstractNumId w:val="9"/>
  </w:num>
  <w:num w:numId="6" w16cid:durableId="580793030">
    <w:abstractNumId w:val="10"/>
  </w:num>
  <w:num w:numId="7" w16cid:durableId="1537547390">
    <w:abstractNumId w:val="8"/>
  </w:num>
  <w:num w:numId="8" w16cid:durableId="769396862">
    <w:abstractNumId w:val="11"/>
  </w:num>
  <w:num w:numId="9" w16cid:durableId="447434697">
    <w:abstractNumId w:val="14"/>
  </w:num>
  <w:num w:numId="10" w16cid:durableId="684405183">
    <w:abstractNumId w:val="2"/>
  </w:num>
  <w:num w:numId="11" w16cid:durableId="1434402851">
    <w:abstractNumId w:val="0"/>
  </w:num>
  <w:num w:numId="12" w16cid:durableId="1265378911">
    <w:abstractNumId w:val="12"/>
  </w:num>
  <w:num w:numId="13" w16cid:durableId="129398791">
    <w:abstractNumId w:val="6"/>
  </w:num>
  <w:num w:numId="14" w16cid:durableId="836962727">
    <w:abstractNumId w:val="15"/>
  </w:num>
  <w:num w:numId="15" w16cid:durableId="685836154">
    <w:abstractNumId w:val="1"/>
  </w:num>
  <w:num w:numId="16" w16cid:durableId="1650012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C6B"/>
    <w:rsid w:val="00125058"/>
    <w:rsid w:val="001D7375"/>
    <w:rsid w:val="00206ECA"/>
    <w:rsid w:val="00210E07"/>
    <w:rsid w:val="002A7C11"/>
    <w:rsid w:val="002E77FF"/>
    <w:rsid w:val="00332628"/>
    <w:rsid w:val="00392ECD"/>
    <w:rsid w:val="003C57D0"/>
    <w:rsid w:val="003F6D37"/>
    <w:rsid w:val="00445AA7"/>
    <w:rsid w:val="00472FC0"/>
    <w:rsid w:val="00484CF3"/>
    <w:rsid w:val="00490426"/>
    <w:rsid w:val="00533767"/>
    <w:rsid w:val="00552BA2"/>
    <w:rsid w:val="00552FEE"/>
    <w:rsid w:val="00557192"/>
    <w:rsid w:val="00573985"/>
    <w:rsid w:val="00576C6B"/>
    <w:rsid w:val="00626571"/>
    <w:rsid w:val="006639BC"/>
    <w:rsid w:val="0069691F"/>
    <w:rsid w:val="006A0779"/>
    <w:rsid w:val="006A0BB0"/>
    <w:rsid w:val="006E6BD2"/>
    <w:rsid w:val="00737A20"/>
    <w:rsid w:val="00801CF1"/>
    <w:rsid w:val="0085667D"/>
    <w:rsid w:val="00874DC2"/>
    <w:rsid w:val="008D26A1"/>
    <w:rsid w:val="00901B87"/>
    <w:rsid w:val="0097326E"/>
    <w:rsid w:val="009B2BEE"/>
    <w:rsid w:val="009E3E0E"/>
    <w:rsid w:val="009F4373"/>
    <w:rsid w:val="00AA5B2F"/>
    <w:rsid w:val="00AE4691"/>
    <w:rsid w:val="00B1424C"/>
    <w:rsid w:val="00B20BED"/>
    <w:rsid w:val="00B44789"/>
    <w:rsid w:val="00B71EA6"/>
    <w:rsid w:val="00B875EB"/>
    <w:rsid w:val="00C537EB"/>
    <w:rsid w:val="00C55F80"/>
    <w:rsid w:val="00C87DD2"/>
    <w:rsid w:val="00CA5707"/>
    <w:rsid w:val="00D44E3D"/>
    <w:rsid w:val="00DD28CF"/>
    <w:rsid w:val="00EC4E03"/>
    <w:rsid w:val="00EE7171"/>
    <w:rsid w:val="00F318EF"/>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885D"/>
  <w15:docId w15:val="{A554534F-8273-44F7-9BF3-F41576B0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NI" w:eastAsia="es-N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60" w:lineRule="auto"/>
      <w:ind w:left="10" w:right="4"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0"/>
      <w:ind w:left="10" w:hanging="10"/>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AA5B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B7556-9E16-4D6D-939B-35FD3D3D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3524</TotalTime>
  <Pages>17</Pages>
  <Words>6115</Words>
  <Characters>33637</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isayana</dc:creator>
  <cp:keywords/>
  <cp:lastModifiedBy>COTUCPROMA</cp:lastModifiedBy>
  <cp:revision>14</cp:revision>
  <dcterms:created xsi:type="dcterms:W3CDTF">2024-03-22T03:19:00Z</dcterms:created>
  <dcterms:modified xsi:type="dcterms:W3CDTF">2024-04-05T15:22:00Z</dcterms:modified>
</cp:coreProperties>
</file>